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56CD93" w14:textId="77777777" w:rsidR="00FB6B5D" w:rsidRDefault="00FB6B5D" w:rsidP="00FB6B5D">
      <w:pPr>
        <w:rPr>
          <w:rFonts w:ascii="Century Gothic" w:hAnsi="Century Gothic"/>
          <w:b/>
          <w:bCs/>
          <w:sz w:val="22"/>
          <w:szCs w:val="22"/>
        </w:rPr>
      </w:pPr>
      <w:r w:rsidRPr="00722B6A">
        <w:rPr>
          <w:rFonts w:ascii="Century Gothic" w:hAnsi="Century Gothic"/>
          <w:b/>
          <w:bCs/>
          <w:noProof/>
          <w:sz w:val="22"/>
          <w:szCs w:val="22"/>
        </w:rPr>
        <w:drawing>
          <wp:anchor distT="0" distB="0" distL="114300" distR="114300" simplePos="0" relativeHeight="251658240" behindDoc="0" locked="0" layoutInCell="1" allowOverlap="1" wp14:anchorId="0A244230" wp14:editId="2C0BE582">
            <wp:simplePos x="0" y="0"/>
            <wp:positionH relativeFrom="margin">
              <wp:posOffset>3974471</wp:posOffset>
            </wp:positionH>
            <wp:positionV relativeFrom="topMargin">
              <wp:align>bottom</wp:align>
            </wp:positionV>
            <wp:extent cx="2409825" cy="565150"/>
            <wp:effectExtent l="0" t="0" r="9525" b="6350"/>
            <wp:wrapSquare wrapText="bothSides"/>
            <wp:docPr id="506970079" name="Picture 1" descr="A close-up of a logo&#10;&#10;AI-generated content may be incorrect.">
              <a:extLst xmlns:a="http://schemas.openxmlformats.org/drawingml/2006/main">
                <a:ext uri="{FF2B5EF4-FFF2-40B4-BE49-F238E27FC236}">
                  <a16:creationId xmlns:a16="http://schemas.microsoft.com/office/drawing/2014/main" id="{4C542488-B0AD-4A99-A0B2-08E019BD6F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970079" name="Picture 1" descr="A close-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09825" cy="565150"/>
                    </a:xfrm>
                    <a:prstGeom prst="rect">
                      <a:avLst/>
                    </a:prstGeom>
                  </pic:spPr>
                </pic:pic>
              </a:graphicData>
            </a:graphic>
            <wp14:sizeRelH relativeFrom="margin">
              <wp14:pctWidth>0</wp14:pctWidth>
            </wp14:sizeRelH>
            <wp14:sizeRelV relativeFrom="margin">
              <wp14:pctHeight>0</wp14:pctHeight>
            </wp14:sizeRelV>
          </wp:anchor>
        </w:drawing>
      </w:r>
      <w:r w:rsidRPr="00722B6A">
        <w:rPr>
          <w:rFonts w:ascii="Century Gothic" w:hAnsi="Century Gothic"/>
          <w:b/>
          <w:bCs/>
          <w:sz w:val="22"/>
          <w:szCs w:val="22"/>
        </w:rPr>
        <w:t>PRESS RELEASE</w:t>
      </w:r>
    </w:p>
    <w:p w14:paraId="53193C1F" w14:textId="12589735" w:rsidR="00FB6B5D" w:rsidRPr="001B7CA7" w:rsidRDefault="009C0A23" w:rsidP="00FB6B5D">
      <w:pPr>
        <w:rPr>
          <w:rFonts w:ascii="Century Gothic" w:hAnsi="Century Gothic"/>
          <w:sz w:val="22"/>
          <w:szCs w:val="22"/>
        </w:rPr>
      </w:pPr>
      <w:r>
        <w:rPr>
          <w:rFonts w:ascii="Century Gothic" w:hAnsi="Century Gothic"/>
          <w:sz w:val="22"/>
          <w:szCs w:val="22"/>
        </w:rPr>
        <w:t>1</w:t>
      </w:r>
      <w:r w:rsidR="00924671">
        <w:rPr>
          <w:rFonts w:ascii="Century Gothic" w:hAnsi="Century Gothic"/>
          <w:sz w:val="22"/>
          <w:szCs w:val="22"/>
        </w:rPr>
        <w:t>5</w:t>
      </w:r>
      <w:r w:rsidR="00FB6B5D">
        <w:rPr>
          <w:rFonts w:ascii="Century Gothic" w:hAnsi="Century Gothic"/>
          <w:sz w:val="22"/>
          <w:szCs w:val="22"/>
        </w:rPr>
        <w:t xml:space="preserve"> APRIL 2026</w:t>
      </w:r>
    </w:p>
    <w:p w14:paraId="64CBE1F8" w14:textId="1985AAD1" w:rsidR="00E92313" w:rsidRPr="00E92313" w:rsidRDefault="007B1E7C" w:rsidP="00E92313">
      <w:pPr>
        <w:pStyle w:val="NormalWeb"/>
        <w:jc w:val="center"/>
        <w:rPr>
          <w:rFonts w:ascii="Century Gothic" w:hAnsi="Century Gothic"/>
          <w:sz w:val="22"/>
          <w:szCs w:val="22"/>
        </w:rPr>
      </w:pPr>
      <w:r>
        <w:rPr>
          <w:rStyle w:val="Strong"/>
          <w:rFonts w:ascii="Century Gothic" w:hAnsi="Century Gothic"/>
          <w:sz w:val="22"/>
          <w:szCs w:val="22"/>
        </w:rPr>
        <w:t>THIRTY, FLIRTY AND FLYING H</w:t>
      </w:r>
      <w:r w:rsidR="00450184">
        <w:rPr>
          <w:rStyle w:val="Strong"/>
          <w:rFonts w:ascii="Century Gothic" w:hAnsi="Century Gothic"/>
          <w:sz w:val="22"/>
          <w:szCs w:val="22"/>
        </w:rPr>
        <w:t>IG</w:t>
      </w:r>
      <w:r>
        <w:rPr>
          <w:rStyle w:val="Strong"/>
          <w:rFonts w:ascii="Century Gothic" w:hAnsi="Century Gothic"/>
          <w:sz w:val="22"/>
          <w:szCs w:val="22"/>
        </w:rPr>
        <w:t>H:</w:t>
      </w:r>
      <w:r w:rsidR="00450184">
        <w:rPr>
          <w:rStyle w:val="Strong"/>
          <w:rFonts w:ascii="Century Gothic" w:hAnsi="Century Gothic"/>
          <w:sz w:val="22"/>
          <w:szCs w:val="22"/>
        </w:rPr>
        <w:t xml:space="preserve"> VIRGIN ATLANTIC MARKS MANCHESTER MILESTONE</w:t>
      </w:r>
      <w:r>
        <w:rPr>
          <w:rStyle w:val="Strong"/>
          <w:rFonts w:ascii="Century Gothic" w:hAnsi="Century Gothic"/>
          <w:sz w:val="22"/>
          <w:szCs w:val="22"/>
        </w:rPr>
        <w:t xml:space="preserve"> </w:t>
      </w:r>
    </w:p>
    <w:p w14:paraId="6ED13885" w14:textId="7B62EB0C" w:rsidR="00F6089A" w:rsidRDefault="00E92313" w:rsidP="00FB023C">
      <w:pPr>
        <w:pStyle w:val="NormalWeb"/>
        <w:spacing w:line="276" w:lineRule="auto"/>
        <w:jc w:val="both"/>
        <w:rPr>
          <w:rFonts w:ascii="Century Gothic" w:hAnsi="Century Gothic"/>
          <w:sz w:val="22"/>
          <w:szCs w:val="22"/>
        </w:rPr>
      </w:pPr>
      <w:r w:rsidRPr="00E92313">
        <w:rPr>
          <w:rFonts w:ascii="Century Gothic" w:hAnsi="Century Gothic"/>
          <w:sz w:val="22"/>
          <w:szCs w:val="22"/>
        </w:rPr>
        <w:t xml:space="preserve">Virgin Atlantic is </w:t>
      </w:r>
      <w:r w:rsidR="00D60E4B">
        <w:rPr>
          <w:rFonts w:ascii="Century Gothic" w:hAnsi="Century Gothic"/>
          <w:sz w:val="22"/>
          <w:szCs w:val="22"/>
        </w:rPr>
        <w:t xml:space="preserve">celebrating </w:t>
      </w:r>
      <w:r w:rsidR="004C41A1">
        <w:rPr>
          <w:rFonts w:ascii="Century Gothic" w:hAnsi="Century Gothic"/>
          <w:sz w:val="22"/>
          <w:szCs w:val="22"/>
        </w:rPr>
        <w:t xml:space="preserve">a major milestone for its home in the North, as the airline marks </w:t>
      </w:r>
      <w:r w:rsidR="00E54324">
        <w:rPr>
          <w:rFonts w:ascii="Century Gothic" w:hAnsi="Century Gothic"/>
          <w:sz w:val="22"/>
          <w:szCs w:val="22"/>
        </w:rPr>
        <w:t>thirty</w:t>
      </w:r>
      <w:r w:rsidR="004C41A1">
        <w:rPr>
          <w:rFonts w:ascii="Century Gothic" w:hAnsi="Century Gothic"/>
          <w:sz w:val="22"/>
          <w:szCs w:val="22"/>
        </w:rPr>
        <w:t xml:space="preserve"> years of flying from Manchester</w:t>
      </w:r>
      <w:r w:rsidR="008B0ADB">
        <w:rPr>
          <w:rFonts w:ascii="Century Gothic" w:hAnsi="Century Gothic"/>
          <w:sz w:val="22"/>
          <w:szCs w:val="22"/>
        </w:rPr>
        <w:t xml:space="preserve"> Airport</w:t>
      </w:r>
      <w:r w:rsidR="003B3DBD">
        <w:rPr>
          <w:rFonts w:ascii="Century Gothic" w:hAnsi="Century Gothic"/>
          <w:sz w:val="22"/>
          <w:szCs w:val="22"/>
        </w:rPr>
        <w:t xml:space="preserve"> this week.</w:t>
      </w:r>
      <w:r w:rsidR="00627E0B">
        <w:rPr>
          <w:rFonts w:ascii="Century Gothic" w:hAnsi="Century Gothic"/>
          <w:sz w:val="22"/>
          <w:szCs w:val="22"/>
        </w:rPr>
        <w:t xml:space="preserve"> </w:t>
      </w:r>
    </w:p>
    <w:p w14:paraId="43D6A013" w14:textId="1919C1EE" w:rsidR="00DD4F76" w:rsidRDefault="009965D0" w:rsidP="00FB023C">
      <w:pPr>
        <w:pStyle w:val="NormalWeb"/>
        <w:spacing w:line="276" w:lineRule="auto"/>
        <w:jc w:val="both"/>
        <w:rPr>
          <w:rFonts w:ascii="Century Gothic" w:hAnsi="Century Gothic"/>
          <w:sz w:val="22"/>
          <w:szCs w:val="22"/>
        </w:rPr>
      </w:pPr>
      <w:r>
        <w:rPr>
          <w:rFonts w:ascii="Century Gothic" w:hAnsi="Century Gothic"/>
          <w:sz w:val="22"/>
          <w:szCs w:val="22"/>
        </w:rPr>
        <w:t xml:space="preserve">Since Sir Richard </w:t>
      </w:r>
      <w:r w:rsidR="00A059EC">
        <w:rPr>
          <w:rFonts w:ascii="Century Gothic" w:hAnsi="Century Gothic"/>
          <w:sz w:val="22"/>
          <w:szCs w:val="22"/>
        </w:rPr>
        <w:t xml:space="preserve">Branson </w:t>
      </w:r>
      <w:r w:rsidR="005C69A6">
        <w:rPr>
          <w:rFonts w:ascii="Century Gothic" w:hAnsi="Century Gothic"/>
          <w:sz w:val="22"/>
          <w:szCs w:val="22"/>
        </w:rPr>
        <w:t>launche</w:t>
      </w:r>
      <w:r w:rsidR="00C54F06">
        <w:rPr>
          <w:rFonts w:ascii="Century Gothic" w:hAnsi="Century Gothic"/>
          <w:sz w:val="22"/>
          <w:szCs w:val="22"/>
        </w:rPr>
        <w:t>d operations from Manchester on 17</w:t>
      </w:r>
      <w:r w:rsidR="00C54F06" w:rsidRPr="00140BF3">
        <w:rPr>
          <w:rFonts w:ascii="Century Gothic" w:hAnsi="Century Gothic"/>
          <w:sz w:val="22"/>
          <w:szCs w:val="22"/>
          <w:vertAlign w:val="superscript"/>
        </w:rPr>
        <w:t>th</w:t>
      </w:r>
      <w:r w:rsidR="00C54F06">
        <w:rPr>
          <w:rFonts w:ascii="Century Gothic" w:hAnsi="Century Gothic"/>
          <w:sz w:val="22"/>
          <w:szCs w:val="22"/>
        </w:rPr>
        <w:t xml:space="preserve"> May 1996 with services to Orlando, the Northern base has remained a key part of Virgin Atlantic’s UK network</w:t>
      </w:r>
      <w:r w:rsidR="000275F0">
        <w:rPr>
          <w:rFonts w:ascii="Century Gothic" w:hAnsi="Century Gothic"/>
          <w:sz w:val="22"/>
          <w:szCs w:val="22"/>
        </w:rPr>
        <w:t xml:space="preserve"> and to</w:t>
      </w:r>
      <w:r w:rsidR="00DD4F76">
        <w:rPr>
          <w:rFonts w:ascii="Century Gothic" w:hAnsi="Century Gothic"/>
          <w:sz w:val="22"/>
          <w:szCs w:val="22"/>
        </w:rPr>
        <w:t xml:space="preserve"> mark the occasion, </w:t>
      </w:r>
      <w:r w:rsidR="00C75FF0">
        <w:rPr>
          <w:rFonts w:ascii="Century Gothic" w:hAnsi="Century Gothic"/>
          <w:sz w:val="22"/>
          <w:szCs w:val="22"/>
        </w:rPr>
        <w:t>the airline</w:t>
      </w:r>
      <w:r w:rsidR="00DD4F76">
        <w:rPr>
          <w:rFonts w:ascii="Century Gothic" w:hAnsi="Century Gothic"/>
          <w:sz w:val="22"/>
          <w:szCs w:val="22"/>
        </w:rPr>
        <w:t xml:space="preserve"> </w:t>
      </w:r>
      <w:r w:rsidR="0054010F">
        <w:rPr>
          <w:rFonts w:ascii="Century Gothic" w:hAnsi="Century Gothic"/>
          <w:sz w:val="22"/>
          <w:szCs w:val="22"/>
        </w:rPr>
        <w:t xml:space="preserve">is excited </w:t>
      </w:r>
      <w:r w:rsidR="006504E7">
        <w:rPr>
          <w:rFonts w:ascii="Century Gothic" w:hAnsi="Century Gothic"/>
          <w:sz w:val="22"/>
          <w:szCs w:val="22"/>
        </w:rPr>
        <w:t>to</w:t>
      </w:r>
      <w:r w:rsidR="00DD4F76">
        <w:rPr>
          <w:rFonts w:ascii="Century Gothic" w:hAnsi="Century Gothic"/>
          <w:sz w:val="22"/>
          <w:szCs w:val="22"/>
        </w:rPr>
        <w:t xml:space="preserve"> welcome a new A330-neo aircraft to its fleet</w:t>
      </w:r>
      <w:r w:rsidR="000275F0">
        <w:rPr>
          <w:rFonts w:ascii="Century Gothic" w:hAnsi="Century Gothic"/>
          <w:sz w:val="22"/>
          <w:szCs w:val="22"/>
        </w:rPr>
        <w:t>. The aircraft</w:t>
      </w:r>
      <w:r w:rsidR="00083235">
        <w:rPr>
          <w:rFonts w:ascii="Century Gothic" w:hAnsi="Century Gothic"/>
          <w:sz w:val="22"/>
          <w:szCs w:val="22"/>
        </w:rPr>
        <w:t xml:space="preserve">, </w:t>
      </w:r>
      <w:r w:rsidR="000275F0">
        <w:rPr>
          <w:rFonts w:ascii="Century Gothic" w:hAnsi="Century Gothic"/>
          <w:sz w:val="22"/>
          <w:szCs w:val="22"/>
        </w:rPr>
        <w:t>named</w:t>
      </w:r>
      <w:r w:rsidR="00DD4F76">
        <w:rPr>
          <w:rFonts w:ascii="Century Gothic" w:hAnsi="Century Gothic"/>
          <w:sz w:val="22"/>
          <w:szCs w:val="22"/>
        </w:rPr>
        <w:t xml:space="preserve"> </w:t>
      </w:r>
      <w:r w:rsidR="00DD4F76">
        <w:rPr>
          <w:rFonts w:ascii="Century Gothic" w:hAnsi="Century Gothic"/>
          <w:i/>
          <w:iCs/>
          <w:sz w:val="22"/>
          <w:szCs w:val="22"/>
        </w:rPr>
        <w:t>Champagne Supernova</w:t>
      </w:r>
      <w:r w:rsidR="00993546">
        <w:rPr>
          <w:rFonts w:ascii="Century Gothic" w:hAnsi="Century Gothic"/>
          <w:i/>
          <w:iCs/>
          <w:sz w:val="22"/>
          <w:szCs w:val="22"/>
        </w:rPr>
        <w:t xml:space="preserve"> </w:t>
      </w:r>
      <w:r w:rsidR="00993546">
        <w:rPr>
          <w:rFonts w:ascii="Century Gothic" w:hAnsi="Century Gothic"/>
          <w:sz w:val="22"/>
          <w:szCs w:val="22"/>
        </w:rPr>
        <w:t>after the iconic Oasis track</w:t>
      </w:r>
      <w:r w:rsidR="00DD4F76">
        <w:rPr>
          <w:rFonts w:ascii="Century Gothic" w:hAnsi="Century Gothic"/>
          <w:sz w:val="22"/>
          <w:szCs w:val="22"/>
        </w:rPr>
        <w:t xml:space="preserve">, </w:t>
      </w:r>
      <w:r w:rsidR="000275F0">
        <w:rPr>
          <w:rFonts w:ascii="Century Gothic" w:hAnsi="Century Gothic"/>
          <w:sz w:val="22"/>
          <w:szCs w:val="22"/>
        </w:rPr>
        <w:t xml:space="preserve">is </w:t>
      </w:r>
      <w:r w:rsidR="00DD4F76">
        <w:rPr>
          <w:rFonts w:ascii="Century Gothic" w:hAnsi="Century Gothic"/>
          <w:sz w:val="22"/>
          <w:szCs w:val="22"/>
        </w:rPr>
        <w:t>set to carry the registration G-VMAN in a nod to the airline’s longstanding connection to the region.</w:t>
      </w:r>
    </w:p>
    <w:p w14:paraId="6146D54D" w14:textId="7647887B" w:rsidR="006C0CB7" w:rsidRDefault="006C0CB7" w:rsidP="00FB023C">
      <w:pPr>
        <w:pStyle w:val="NormalWeb"/>
        <w:spacing w:line="276" w:lineRule="auto"/>
        <w:jc w:val="both"/>
        <w:rPr>
          <w:rFonts w:ascii="Century Gothic" w:hAnsi="Century Gothic"/>
          <w:sz w:val="22"/>
          <w:szCs w:val="22"/>
        </w:rPr>
      </w:pPr>
      <w:r w:rsidRPr="00A42962">
        <w:rPr>
          <w:rFonts w:ascii="Century Gothic" w:hAnsi="Century Gothic"/>
          <w:sz w:val="22"/>
          <w:szCs w:val="22"/>
        </w:rPr>
        <w:t xml:space="preserve">To celebrate the milestone, Virgin Atlantic will </w:t>
      </w:r>
      <w:r>
        <w:rPr>
          <w:rFonts w:ascii="Century Gothic" w:hAnsi="Century Gothic"/>
          <w:sz w:val="22"/>
          <w:szCs w:val="22"/>
        </w:rPr>
        <w:t xml:space="preserve">also </w:t>
      </w:r>
      <w:r w:rsidRPr="00A42962">
        <w:rPr>
          <w:rFonts w:ascii="Century Gothic" w:hAnsi="Century Gothic"/>
          <w:sz w:val="22"/>
          <w:szCs w:val="22"/>
        </w:rPr>
        <w:t xml:space="preserve">host a customer activation at Manchester Airport on Monday 18th May, </w:t>
      </w:r>
      <w:r>
        <w:rPr>
          <w:rFonts w:ascii="Century Gothic" w:hAnsi="Century Gothic"/>
          <w:sz w:val="22"/>
          <w:szCs w:val="22"/>
        </w:rPr>
        <w:t>inviting travellers</w:t>
      </w:r>
      <w:r w:rsidRPr="00A42962">
        <w:rPr>
          <w:rFonts w:ascii="Century Gothic" w:hAnsi="Century Gothic"/>
          <w:sz w:val="22"/>
          <w:szCs w:val="22"/>
        </w:rPr>
        <w:t xml:space="preserve"> to join in the celebrations</w:t>
      </w:r>
      <w:r>
        <w:rPr>
          <w:rFonts w:ascii="Century Gothic" w:hAnsi="Century Gothic"/>
          <w:sz w:val="22"/>
          <w:szCs w:val="22"/>
        </w:rPr>
        <w:t xml:space="preserve"> with </w:t>
      </w:r>
      <w:r w:rsidRPr="00A42962">
        <w:rPr>
          <w:rFonts w:ascii="Century Gothic" w:hAnsi="Century Gothic"/>
          <w:sz w:val="22"/>
          <w:szCs w:val="22"/>
        </w:rPr>
        <w:t xml:space="preserve">a </w:t>
      </w:r>
      <w:r w:rsidRPr="00DD2167">
        <w:rPr>
          <w:rFonts w:ascii="Century Gothic" w:hAnsi="Century Gothic"/>
          <w:sz w:val="22"/>
          <w:szCs w:val="22"/>
        </w:rPr>
        <w:t>dedicated photo opportunity</w:t>
      </w:r>
      <w:r w:rsidR="003E338E" w:rsidRPr="00DD2167">
        <w:rPr>
          <w:rFonts w:ascii="Century Gothic" w:hAnsi="Century Gothic"/>
          <w:sz w:val="22"/>
          <w:szCs w:val="22"/>
        </w:rPr>
        <w:t xml:space="preserve">, </w:t>
      </w:r>
      <w:r w:rsidRPr="00DD2167">
        <w:rPr>
          <w:rFonts w:ascii="Century Gothic" w:hAnsi="Century Gothic"/>
          <w:sz w:val="22"/>
          <w:szCs w:val="22"/>
        </w:rPr>
        <w:t>signature treats</w:t>
      </w:r>
      <w:r w:rsidR="003E338E">
        <w:rPr>
          <w:rFonts w:ascii="Century Gothic" w:hAnsi="Century Gothic"/>
          <w:sz w:val="22"/>
          <w:szCs w:val="22"/>
        </w:rPr>
        <w:t xml:space="preserve"> and a </w:t>
      </w:r>
      <w:r w:rsidR="007A6C81">
        <w:rPr>
          <w:rFonts w:ascii="Century Gothic" w:hAnsi="Century Gothic"/>
          <w:sz w:val="22"/>
          <w:szCs w:val="22"/>
        </w:rPr>
        <w:t xml:space="preserve">themed </w:t>
      </w:r>
      <w:r w:rsidR="00DD2167">
        <w:rPr>
          <w:rFonts w:ascii="Century Gothic" w:hAnsi="Century Gothic"/>
          <w:sz w:val="22"/>
          <w:szCs w:val="22"/>
        </w:rPr>
        <w:t>gift giveaway</w:t>
      </w:r>
      <w:r>
        <w:rPr>
          <w:rFonts w:ascii="Century Gothic" w:hAnsi="Century Gothic"/>
          <w:sz w:val="22"/>
          <w:szCs w:val="22"/>
        </w:rPr>
        <w:t>.</w:t>
      </w:r>
    </w:p>
    <w:p w14:paraId="4AF7CC2F" w14:textId="24B0FA59" w:rsidR="001F5F25" w:rsidRDefault="001F5F25" w:rsidP="00FB023C">
      <w:pPr>
        <w:pStyle w:val="NormalWeb"/>
        <w:spacing w:line="276" w:lineRule="auto"/>
        <w:jc w:val="both"/>
        <w:rPr>
          <w:rFonts w:ascii="Century Gothic" w:hAnsi="Century Gothic"/>
          <w:sz w:val="22"/>
          <w:szCs w:val="22"/>
        </w:rPr>
      </w:pPr>
      <w:r w:rsidRPr="001F5F25">
        <w:rPr>
          <w:rFonts w:ascii="Century Gothic" w:hAnsi="Century Gothic"/>
          <w:sz w:val="22"/>
          <w:szCs w:val="22"/>
        </w:rPr>
        <w:t>Over the past three decades, Virgin Atlantic</w:t>
      </w:r>
      <w:r w:rsidR="00BA726F">
        <w:rPr>
          <w:rFonts w:ascii="Century Gothic" w:hAnsi="Century Gothic"/>
          <w:sz w:val="22"/>
          <w:szCs w:val="22"/>
        </w:rPr>
        <w:t>’s presence in Manchester</w:t>
      </w:r>
      <w:r w:rsidRPr="001F5F25">
        <w:rPr>
          <w:rFonts w:ascii="Century Gothic" w:hAnsi="Century Gothic"/>
          <w:sz w:val="22"/>
          <w:szCs w:val="22"/>
        </w:rPr>
        <w:t xml:space="preserve"> has supported connectivity across the North, offering </w:t>
      </w:r>
      <w:r w:rsidR="005C599A">
        <w:rPr>
          <w:rFonts w:ascii="Century Gothic" w:hAnsi="Century Gothic"/>
          <w:sz w:val="22"/>
          <w:szCs w:val="22"/>
        </w:rPr>
        <w:t xml:space="preserve">business and leisure customers </w:t>
      </w:r>
      <w:r w:rsidRPr="001F5F25">
        <w:rPr>
          <w:rFonts w:ascii="Century Gothic" w:hAnsi="Century Gothic"/>
          <w:sz w:val="22"/>
          <w:szCs w:val="22"/>
        </w:rPr>
        <w:t xml:space="preserve">the convenience of direct long-haul travel from Manchester alongside seamless onward connections through its joint venture </w:t>
      </w:r>
      <w:r w:rsidR="00D472F3">
        <w:rPr>
          <w:rFonts w:ascii="Century Gothic" w:hAnsi="Century Gothic"/>
          <w:sz w:val="22"/>
          <w:szCs w:val="22"/>
        </w:rPr>
        <w:t xml:space="preserve">partner Delta Air Lines </w:t>
      </w:r>
      <w:r w:rsidRPr="001F5F25">
        <w:rPr>
          <w:rFonts w:ascii="Century Gothic" w:hAnsi="Century Gothic"/>
          <w:sz w:val="22"/>
          <w:szCs w:val="22"/>
        </w:rPr>
        <w:t xml:space="preserve">and </w:t>
      </w:r>
      <w:r w:rsidR="00D472F3">
        <w:rPr>
          <w:rFonts w:ascii="Century Gothic" w:hAnsi="Century Gothic"/>
          <w:sz w:val="22"/>
          <w:szCs w:val="22"/>
        </w:rPr>
        <w:t>other</w:t>
      </w:r>
      <w:r w:rsidRPr="001F5F25">
        <w:rPr>
          <w:rFonts w:ascii="Century Gothic" w:hAnsi="Century Gothic"/>
          <w:sz w:val="22"/>
          <w:szCs w:val="22"/>
        </w:rPr>
        <w:t xml:space="preserve"> SkyTeam partners. </w:t>
      </w:r>
    </w:p>
    <w:p w14:paraId="7634B4EF" w14:textId="77777777" w:rsidR="00872357" w:rsidRDefault="00BA726F" w:rsidP="00FB023C">
      <w:pPr>
        <w:pStyle w:val="NormalWeb"/>
        <w:spacing w:line="276" w:lineRule="auto"/>
        <w:jc w:val="both"/>
        <w:rPr>
          <w:rFonts w:ascii="Century Gothic" w:hAnsi="Century Gothic"/>
          <w:sz w:val="22"/>
          <w:szCs w:val="22"/>
        </w:rPr>
      </w:pPr>
      <w:r>
        <w:rPr>
          <w:rFonts w:ascii="Century Gothic" w:hAnsi="Century Gothic"/>
          <w:sz w:val="22"/>
          <w:szCs w:val="22"/>
        </w:rPr>
        <w:t xml:space="preserve">The airline now offers a strong portfolio of long-haul routes connecting the region to popular destinations across North America and the Caribbean, </w:t>
      </w:r>
      <w:r w:rsidR="00EA2072">
        <w:rPr>
          <w:rFonts w:ascii="Century Gothic" w:hAnsi="Century Gothic"/>
          <w:sz w:val="22"/>
          <w:szCs w:val="22"/>
        </w:rPr>
        <w:t>with flights</w:t>
      </w:r>
      <w:r>
        <w:rPr>
          <w:rFonts w:ascii="Century Gothic" w:hAnsi="Century Gothic"/>
          <w:sz w:val="22"/>
          <w:szCs w:val="22"/>
        </w:rPr>
        <w:t xml:space="preserve"> to </w:t>
      </w:r>
      <w:r w:rsidRPr="00E92313">
        <w:rPr>
          <w:rFonts w:ascii="Century Gothic" w:hAnsi="Century Gothic"/>
          <w:sz w:val="22"/>
          <w:szCs w:val="22"/>
        </w:rPr>
        <w:t>Orlando, Atlanta, New York and Las Vegas</w:t>
      </w:r>
      <w:r>
        <w:rPr>
          <w:rFonts w:ascii="Century Gothic" w:hAnsi="Century Gothic"/>
          <w:sz w:val="22"/>
          <w:szCs w:val="22"/>
        </w:rPr>
        <w:t xml:space="preserve"> - the only direct West Coast flight from the North of England - </w:t>
      </w:r>
      <w:r w:rsidRPr="00E92313">
        <w:rPr>
          <w:rFonts w:ascii="Century Gothic" w:hAnsi="Century Gothic"/>
          <w:sz w:val="22"/>
          <w:szCs w:val="22"/>
        </w:rPr>
        <w:t xml:space="preserve">alongside a seasonal winter </w:t>
      </w:r>
      <w:r>
        <w:rPr>
          <w:rFonts w:ascii="Century Gothic" w:hAnsi="Century Gothic"/>
          <w:sz w:val="22"/>
          <w:szCs w:val="22"/>
        </w:rPr>
        <w:t xml:space="preserve">service </w:t>
      </w:r>
      <w:r w:rsidRPr="00E92313">
        <w:rPr>
          <w:rFonts w:ascii="Century Gothic" w:hAnsi="Century Gothic"/>
          <w:sz w:val="22"/>
          <w:szCs w:val="22"/>
        </w:rPr>
        <w:t>to Barbados.</w:t>
      </w:r>
      <w:r w:rsidR="00872357">
        <w:rPr>
          <w:rFonts w:ascii="Century Gothic" w:hAnsi="Century Gothic"/>
          <w:sz w:val="22"/>
          <w:szCs w:val="22"/>
        </w:rPr>
        <w:t xml:space="preserve"> </w:t>
      </w:r>
    </w:p>
    <w:p w14:paraId="174B5340" w14:textId="039BE47F" w:rsidR="00292F8B" w:rsidRDefault="00B40E42" w:rsidP="00FB023C">
      <w:pPr>
        <w:pStyle w:val="NormalWeb"/>
        <w:spacing w:line="276" w:lineRule="auto"/>
        <w:jc w:val="both"/>
        <w:rPr>
          <w:rFonts w:ascii="Century Gothic" w:hAnsi="Century Gothic"/>
          <w:sz w:val="22"/>
          <w:szCs w:val="22"/>
        </w:rPr>
      </w:pPr>
      <w:r>
        <w:rPr>
          <w:rFonts w:ascii="Century Gothic" w:hAnsi="Century Gothic"/>
          <w:sz w:val="22"/>
          <w:szCs w:val="22"/>
        </w:rPr>
        <w:t xml:space="preserve">Customers looking to </w:t>
      </w:r>
      <w:r w:rsidR="00A86FE8">
        <w:rPr>
          <w:rFonts w:ascii="Century Gothic" w:hAnsi="Century Gothic"/>
          <w:sz w:val="22"/>
          <w:szCs w:val="22"/>
        </w:rPr>
        <w:t xml:space="preserve">recreate Virgin Atlantic’s first </w:t>
      </w:r>
      <w:r w:rsidR="00810FD9">
        <w:rPr>
          <w:rFonts w:ascii="Century Gothic" w:hAnsi="Century Gothic"/>
          <w:sz w:val="22"/>
          <w:szCs w:val="22"/>
        </w:rPr>
        <w:t>route</w:t>
      </w:r>
      <w:r w:rsidR="00A86FE8">
        <w:rPr>
          <w:rFonts w:ascii="Century Gothic" w:hAnsi="Century Gothic"/>
          <w:sz w:val="22"/>
          <w:szCs w:val="22"/>
        </w:rPr>
        <w:t xml:space="preserve"> from Manchester can fly to Orlando from £</w:t>
      </w:r>
      <w:r w:rsidR="00B26217">
        <w:rPr>
          <w:rFonts w:ascii="Century Gothic" w:hAnsi="Century Gothic"/>
          <w:sz w:val="22"/>
          <w:szCs w:val="22"/>
        </w:rPr>
        <w:t>540</w:t>
      </w:r>
      <w:r w:rsidR="00A86FE8">
        <w:rPr>
          <w:rFonts w:ascii="Century Gothic" w:hAnsi="Century Gothic"/>
          <w:sz w:val="22"/>
          <w:szCs w:val="22"/>
        </w:rPr>
        <w:t xml:space="preserve"> per person, </w:t>
      </w:r>
      <w:r w:rsidR="00E50E5F">
        <w:rPr>
          <w:rFonts w:ascii="Century Gothic" w:hAnsi="Century Gothic"/>
          <w:sz w:val="22"/>
          <w:szCs w:val="22"/>
        </w:rPr>
        <w:t>with package holidays from £</w:t>
      </w:r>
      <w:r w:rsidR="009A35B6">
        <w:rPr>
          <w:rFonts w:ascii="Century Gothic" w:hAnsi="Century Gothic"/>
          <w:sz w:val="22"/>
          <w:szCs w:val="22"/>
        </w:rPr>
        <w:t>779 per person</w:t>
      </w:r>
      <w:r w:rsidR="00E50E5F">
        <w:rPr>
          <w:rFonts w:ascii="Century Gothic" w:hAnsi="Century Gothic"/>
          <w:sz w:val="22"/>
          <w:szCs w:val="22"/>
        </w:rPr>
        <w:t>.</w:t>
      </w:r>
      <w:r w:rsidR="00D54BA4">
        <w:rPr>
          <w:rFonts w:ascii="Century Gothic" w:hAnsi="Century Gothic"/>
          <w:sz w:val="22"/>
          <w:szCs w:val="22"/>
        </w:rPr>
        <w:t xml:space="preserve"> </w:t>
      </w:r>
      <w:r w:rsidR="00EF222C">
        <w:rPr>
          <w:rFonts w:ascii="Century Gothic" w:hAnsi="Century Gothic"/>
          <w:sz w:val="22"/>
          <w:szCs w:val="22"/>
        </w:rPr>
        <w:t xml:space="preserve">Fares to Las Vegas, the most </w:t>
      </w:r>
      <w:r w:rsidR="00757132">
        <w:rPr>
          <w:rFonts w:ascii="Century Gothic" w:hAnsi="Century Gothic"/>
          <w:sz w:val="22"/>
          <w:szCs w:val="22"/>
        </w:rPr>
        <w:t xml:space="preserve">recent addition to </w:t>
      </w:r>
      <w:r w:rsidR="00BC7077">
        <w:rPr>
          <w:rFonts w:ascii="Century Gothic" w:hAnsi="Century Gothic"/>
          <w:sz w:val="22"/>
          <w:szCs w:val="22"/>
        </w:rPr>
        <w:t xml:space="preserve">Virgin Atlantic’s Manchester </w:t>
      </w:r>
      <w:r w:rsidR="00EF222C">
        <w:rPr>
          <w:rFonts w:ascii="Century Gothic" w:hAnsi="Century Gothic"/>
          <w:sz w:val="22"/>
          <w:szCs w:val="22"/>
        </w:rPr>
        <w:t>network,</w:t>
      </w:r>
      <w:r w:rsidR="00BC7077">
        <w:rPr>
          <w:rFonts w:ascii="Century Gothic" w:hAnsi="Century Gothic"/>
          <w:sz w:val="22"/>
          <w:szCs w:val="22"/>
        </w:rPr>
        <w:t xml:space="preserve"> </w:t>
      </w:r>
      <w:r w:rsidR="00EF222C">
        <w:rPr>
          <w:rFonts w:ascii="Century Gothic" w:hAnsi="Century Gothic"/>
          <w:sz w:val="22"/>
          <w:szCs w:val="22"/>
        </w:rPr>
        <w:t>start</w:t>
      </w:r>
      <w:r w:rsidR="00BC7077">
        <w:rPr>
          <w:rFonts w:ascii="Century Gothic" w:hAnsi="Century Gothic"/>
          <w:sz w:val="22"/>
          <w:szCs w:val="22"/>
        </w:rPr>
        <w:t xml:space="preserve"> from £</w:t>
      </w:r>
      <w:r w:rsidR="00B26217">
        <w:rPr>
          <w:rFonts w:ascii="Century Gothic" w:hAnsi="Century Gothic"/>
          <w:sz w:val="22"/>
          <w:szCs w:val="22"/>
        </w:rPr>
        <w:t>645</w:t>
      </w:r>
      <w:r w:rsidR="00BC7077">
        <w:rPr>
          <w:rFonts w:ascii="Century Gothic" w:hAnsi="Century Gothic"/>
          <w:sz w:val="22"/>
          <w:szCs w:val="22"/>
        </w:rPr>
        <w:t xml:space="preserve"> per person, with holidays from £</w:t>
      </w:r>
      <w:r w:rsidR="009A35B6">
        <w:rPr>
          <w:rFonts w:ascii="Century Gothic" w:hAnsi="Century Gothic"/>
          <w:sz w:val="22"/>
          <w:szCs w:val="22"/>
        </w:rPr>
        <w:t>910 per person</w:t>
      </w:r>
      <w:r w:rsidR="003434EC">
        <w:rPr>
          <w:rFonts w:ascii="Century Gothic" w:hAnsi="Century Gothic"/>
          <w:sz w:val="22"/>
          <w:szCs w:val="22"/>
        </w:rPr>
        <w:t xml:space="preserve">, while </w:t>
      </w:r>
      <w:r w:rsidR="00EF222C">
        <w:rPr>
          <w:rFonts w:ascii="Century Gothic" w:hAnsi="Century Gothic"/>
          <w:sz w:val="22"/>
          <w:szCs w:val="22"/>
        </w:rPr>
        <w:t>those seeking</w:t>
      </w:r>
      <w:r w:rsidR="003434EC">
        <w:rPr>
          <w:rFonts w:ascii="Century Gothic" w:hAnsi="Century Gothic"/>
          <w:sz w:val="22"/>
          <w:szCs w:val="22"/>
        </w:rPr>
        <w:t xml:space="preserve"> winter sun can </w:t>
      </w:r>
      <w:r w:rsidR="00EF222C">
        <w:rPr>
          <w:rFonts w:ascii="Century Gothic" w:hAnsi="Century Gothic"/>
          <w:sz w:val="22"/>
          <w:szCs w:val="22"/>
        </w:rPr>
        <w:t xml:space="preserve">travel </w:t>
      </w:r>
      <w:r w:rsidR="003434EC">
        <w:rPr>
          <w:rFonts w:ascii="Century Gothic" w:hAnsi="Century Gothic"/>
          <w:sz w:val="22"/>
          <w:szCs w:val="22"/>
        </w:rPr>
        <w:t>to Barbados f</w:t>
      </w:r>
      <w:r w:rsidR="00EF222C">
        <w:rPr>
          <w:rFonts w:ascii="Century Gothic" w:hAnsi="Century Gothic"/>
          <w:sz w:val="22"/>
          <w:szCs w:val="22"/>
        </w:rPr>
        <w:t xml:space="preserve">rom </w:t>
      </w:r>
      <w:r w:rsidR="003434EC">
        <w:rPr>
          <w:rFonts w:ascii="Century Gothic" w:hAnsi="Century Gothic"/>
          <w:sz w:val="22"/>
          <w:szCs w:val="22"/>
        </w:rPr>
        <w:t>£</w:t>
      </w:r>
      <w:r w:rsidR="00B26217">
        <w:rPr>
          <w:rFonts w:ascii="Century Gothic" w:hAnsi="Century Gothic"/>
          <w:sz w:val="22"/>
          <w:szCs w:val="22"/>
        </w:rPr>
        <w:t>847</w:t>
      </w:r>
      <w:r w:rsidR="003434EC">
        <w:rPr>
          <w:rFonts w:ascii="Century Gothic" w:hAnsi="Century Gothic"/>
          <w:sz w:val="22"/>
          <w:szCs w:val="22"/>
        </w:rPr>
        <w:t xml:space="preserve"> per person, with </w:t>
      </w:r>
      <w:r w:rsidR="00EF222C">
        <w:rPr>
          <w:rFonts w:ascii="Century Gothic" w:hAnsi="Century Gothic"/>
          <w:sz w:val="22"/>
          <w:szCs w:val="22"/>
        </w:rPr>
        <w:t>holidays available</w:t>
      </w:r>
      <w:r w:rsidR="003434EC">
        <w:rPr>
          <w:rFonts w:ascii="Century Gothic" w:hAnsi="Century Gothic"/>
          <w:sz w:val="22"/>
          <w:szCs w:val="22"/>
        </w:rPr>
        <w:t xml:space="preserve"> from £</w:t>
      </w:r>
      <w:r w:rsidR="00CA7B53">
        <w:rPr>
          <w:rFonts w:ascii="Century Gothic" w:hAnsi="Century Gothic"/>
          <w:sz w:val="22"/>
          <w:szCs w:val="22"/>
        </w:rPr>
        <w:t>1349</w:t>
      </w:r>
      <w:r w:rsidR="007C086C">
        <w:rPr>
          <w:rFonts w:ascii="Century Gothic" w:hAnsi="Century Gothic"/>
          <w:sz w:val="22"/>
          <w:szCs w:val="22"/>
        </w:rPr>
        <w:t xml:space="preserve"> per person</w:t>
      </w:r>
      <w:r w:rsidR="003434EC">
        <w:rPr>
          <w:rFonts w:ascii="Century Gothic" w:hAnsi="Century Gothic"/>
          <w:sz w:val="22"/>
          <w:szCs w:val="22"/>
        </w:rPr>
        <w:t xml:space="preserve">. </w:t>
      </w:r>
    </w:p>
    <w:p w14:paraId="7159297E" w14:textId="416B9A95" w:rsidR="00A5670B" w:rsidRDefault="001F5F25" w:rsidP="00FB023C">
      <w:pPr>
        <w:pStyle w:val="NormalWeb"/>
        <w:spacing w:line="276" w:lineRule="auto"/>
        <w:jc w:val="both"/>
        <w:rPr>
          <w:rFonts w:ascii="Century Gothic" w:hAnsi="Century Gothic"/>
          <w:sz w:val="22"/>
          <w:szCs w:val="22"/>
        </w:rPr>
      </w:pPr>
      <w:r>
        <w:rPr>
          <w:rFonts w:ascii="Century Gothic" w:hAnsi="Century Gothic"/>
          <w:sz w:val="22"/>
          <w:szCs w:val="22"/>
        </w:rPr>
        <w:t xml:space="preserve">The anniversary </w:t>
      </w:r>
      <w:r w:rsidR="00551214">
        <w:rPr>
          <w:rFonts w:ascii="Century Gothic" w:hAnsi="Century Gothic"/>
          <w:sz w:val="22"/>
          <w:szCs w:val="22"/>
        </w:rPr>
        <w:t xml:space="preserve">comes at a time of continued growth and investment in </w:t>
      </w:r>
      <w:r w:rsidR="00883F90">
        <w:rPr>
          <w:rFonts w:ascii="Century Gothic" w:hAnsi="Century Gothic"/>
          <w:sz w:val="22"/>
          <w:szCs w:val="22"/>
        </w:rPr>
        <w:t>Virgin Atlantic’s</w:t>
      </w:r>
      <w:r w:rsidR="00F563E1">
        <w:rPr>
          <w:rFonts w:ascii="Century Gothic" w:hAnsi="Century Gothic"/>
          <w:sz w:val="22"/>
          <w:szCs w:val="22"/>
        </w:rPr>
        <w:t xml:space="preserve"> </w:t>
      </w:r>
      <w:r w:rsidR="000F2533">
        <w:rPr>
          <w:rFonts w:ascii="Century Gothic" w:hAnsi="Century Gothic"/>
          <w:sz w:val="22"/>
          <w:szCs w:val="22"/>
        </w:rPr>
        <w:t>Manchester operation</w:t>
      </w:r>
      <w:r w:rsidR="00551214">
        <w:rPr>
          <w:rFonts w:ascii="Century Gothic" w:hAnsi="Century Gothic"/>
          <w:sz w:val="22"/>
          <w:szCs w:val="22"/>
        </w:rPr>
        <w:t xml:space="preserve">, </w:t>
      </w:r>
      <w:r w:rsidR="001F466E">
        <w:rPr>
          <w:rFonts w:ascii="Century Gothic" w:hAnsi="Century Gothic"/>
          <w:sz w:val="22"/>
          <w:szCs w:val="22"/>
        </w:rPr>
        <w:t>as the airline boosts</w:t>
      </w:r>
      <w:r w:rsidR="00B87F97">
        <w:rPr>
          <w:rFonts w:ascii="Century Gothic" w:hAnsi="Century Gothic"/>
          <w:sz w:val="22"/>
          <w:szCs w:val="22"/>
        </w:rPr>
        <w:t xml:space="preserve"> its Manchester to Orlando capacity</w:t>
      </w:r>
      <w:r w:rsidR="00312A52">
        <w:rPr>
          <w:rFonts w:ascii="Century Gothic" w:hAnsi="Century Gothic"/>
          <w:sz w:val="22"/>
          <w:szCs w:val="22"/>
        </w:rPr>
        <w:t xml:space="preserve"> this summer</w:t>
      </w:r>
      <w:r w:rsidR="00B6451F">
        <w:rPr>
          <w:rFonts w:ascii="Century Gothic" w:hAnsi="Century Gothic"/>
          <w:sz w:val="22"/>
          <w:szCs w:val="22"/>
        </w:rPr>
        <w:t xml:space="preserve"> with additional flights</w:t>
      </w:r>
      <w:r w:rsidR="00FF09C9">
        <w:rPr>
          <w:rFonts w:ascii="Century Gothic" w:hAnsi="Century Gothic"/>
          <w:sz w:val="22"/>
          <w:szCs w:val="22"/>
        </w:rPr>
        <w:t xml:space="preserve">. The carrier also plans to increase </w:t>
      </w:r>
      <w:r w:rsidR="00A5670B">
        <w:rPr>
          <w:rFonts w:ascii="Century Gothic" w:hAnsi="Century Gothic"/>
          <w:sz w:val="22"/>
          <w:szCs w:val="22"/>
        </w:rPr>
        <w:t xml:space="preserve">capacity for Winter 2026 by upgauging Orlando services to </w:t>
      </w:r>
      <w:r w:rsidR="00FF09C9">
        <w:rPr>
          <w:rFonts w:ascii="Century Gothic" w:hAnsi="Century Gothic"/>
          <w:sz w:val="22"/>
          <w:szCs w:val="22"/>
        </w:rPr>
        <w:t>its</w:t>
      </w:r>
      <w:r w:rsidR="00A5670B">
        <w:rPr>
          <w:rFonts w:ascii="Century Gothic" w:hAnsi="Century Gothic"/>
          <w:sz w:val="22"/>
          <w:szCs w:val="22"/>
        </w:rPr>
        <w:t xml:space="preserve"> A350-1000 aircraft</w:t>
      </w:r>
      <w:r w:rsidR="00810FD9">
        <w:rPr>
          <w:rFonts w:ascii="Century Gothic" w:hAnsi="Century Gothic"/>
          <w:sz w:val="22"/>
          <w:szCs w:val="22"/>
        </w:rPr>
        <w:t xml:space="preserve">, with further </w:t>
      </w:r>
      <w:r w:rsidR="00D8000B">
        <w:rPr>
          <w:rFonts w:ascii="Century Gothic" w:hAnsi="Century Gothic"/>
          <w:sz w:val="22"/>
          <w:szCs w:val="22"/>
        </w:rPr>
        <w:t>increases expected to follow for Summer 2027.</w:t>
      </w:r>
    </w:p>
    <w:p w14:paraId="12063E19" w14:textId="77777777" w:rsidR="00724D60" w:rsidRDefault="0010758C" w:rsidP="00FB023C">
      <w:pPr>
        <w:pStyle w:val="NormalWeb"/>
        <w:spacing w:line="276" w:lineRule="auto"/>
        <w:jc w:val="both"/>
        <w:rPr>
          <w:rFonts w:ascii="Century Gothic" w:hAnsi="Century Gothic"/>
          <w:b/>
          <w:bCs/>
          <w:sz w:val="22"/>
          <w:szCs w:val="22"/>
        </w:rPr>
      </w:pPr>
      <w:r w:rsidRPr="0010758C">
        <w:rPr>
          <w:rFonts w:ascii="Century Gothic" w:hAnsi="Century Gothic"/>
          <w:b/>
          <w:bCs/>
          <w:sz w:val="22"/>
          <w:szCs w:val="22"/>
        </w:rPr>
        <w:t>Dave Geer, Chief Commercial Officer at Virgin Atlantic, said: </w:t>
      </w:r>
    </w:p>
    <w:p w14:paraId="0B5C3EE9" w14:textId="5D6CBEEA" w:rsidR="00743A80" w:rsidRDefault="00E92313" w:rsidP="00FB023C">
      <w:pPr>
        <w:pStyle w:val="NormalWeb"/>
        <w:spacing w:line="276" w:lineRule="auto"/>
        <w:jc w:val="both"/>
        <w:rPr>
          <w:rFonts w:ascii="Century Gothic" w:hAnsi="Century Gothic"/>
          <w:sz w:val="22"/>
          <w:szCs w:val="22"/>
        </w:rPr>
      </w:pPr>
      <w:r w:rsidRPr="00E92313">
        <w:rPr>
          <w:rFonts w:ascii="Century Gothic" w:hAnsi="Century Gothic"/>
          <w:sz w:val="22"/>
          <w:szCs w:val="22"/>
        </w:rPr>
        <w:t>“</w:t>
      </w:r>
      <w:r w:rsidR="00743A80" w:rsidRPr="00743A80">
        <w:rPr>
          <w:rFonts w:ascii="Century Gothic" w:hAnsi="Century Gothic"/>
          <w:sz w:val="22"/>
          <w:szCs w:val="22"/>
        </w:rPr>
        <w:t xml:space="preserve">For three decades, Manchester has </w:t>
      </w:r>
      <w:r w:rsidR="00655543">
        <w:rPr>
          <w:rFonts w:ascii="Century Gothic" w:hAnsi="Century Gothic"/>
          <w:sz w:val="22"/>
          <w:szCs w:val="22"/>
        </w:rPr>
        <w:t>been our home in the North</w:t>
      </w:r>
      <w:r w:rsidR="00743A80" w:rsidRPr="00743A80">
        <w:rPr>
          <w:rFonts w:ascii="Century Gothic" w:hAnsi="Century Gothic"/>
          <w:sz w:val="22"/>
          <w:szCs w:val="22"/>
        </w:rPr>
        <w:t xml:space="preserve">, connecting customers </w:t>
      </w:r>
      <w:r w:rsidR="0006628A">
        <w:rPr>
          <w:rFonts w:ascii="Century Gothic" w:hAnsi="Century Gothic"/>
          <w:sz w:val="22"/>
          <w:szCs w:val="22"/>
        </w:rPr>
        <w:t>throughout</w:t>
      </w:r>
      <w:r w:rsidR="00743A80" w:rsidRPr="00743A80">
        <w:rPr>
          <w:rFonts w:ascii="Century Gothic" w:hAnsi="Century Gothic"/>
          <w:sz w:val="22"/>
          <w:szCs w:val="22"/>
        </w:rPr>
        <w:t xml:space="preserve"> the North of England to destinations across the US and beyond. As we celebrate this milestone, we’re building for the future</w:t>
      </w:r>
      <w:r w:rsidR="00743A80">
        <w:rPr>
          <w:rFonts w:ascii="Century Gothic" w:hAnsi="Century Gothic"/>
          <w:sz w:val="22"/>
          <w:szCs w:val="22"/>
        </w:rPr>
        <w:t xml:space="preserve"> - </w:t>
      </w:r>
      <w:r w:rsidR="00743A80" w:rsidRPr="00743A80">
        <w:rPr>
          <w:rFonts w:ascii="Century Gothic" w:hAnsi="Century Gothic"/>
          <w:sz w:val="22"/>
          <w:szCs w:val="22"/>
        </w:rPr>
        <w:t xml:space="preserve">continuing to grow our presence, </w:t>
      </w:r>
      <w:r w:rsidR="00BC21B3">
        <w:rPr>
          <w:rFonts w:ascii="Century Gothic" w:hAnsi="Century Gothic"/>
          <w:sz w:val="22"/>
          <w:szCs w:val="22"/>
        </w:rPr>
        <w:t>giving</w:t>
      </w:r>
      <w:r w:rsidR="00743A80" w:rsidRPr="00743A80">
        <w:rPr>
          <w:rFonts w:ascii="Century Gothic" w:hAnsi="Century Gothic"/>
          <w:sz w:val="22"/>
          <w:szCs w:val="22"/>
        </w:rPr>
        <w:t xml:space="preserve"> customers </w:t>
      </w:r>
      <w:r w:rsidR="00BC21B3">
        <w:rPr>
          <w:rFonts w:ascii="Century Gothic" w:hAnsi="Century Gothic"/>
          <w:sz w:val="22"/>
          <w:szCs w:val="22"/>
        </w:rPr>
        <w:t>more choice</w:t>
      </w:r>
      <w:r w:rsidR="00743A80" w:rsidRPr="00743A80">
        <w:rPr>
          <w:rFonts w:ascii="Century Gothic" w:hAnsi="Century Gothic"/>
          <w:sz w:val="22"/>
          <w:szCs w:val="22"/>
        </w:rPr>
        <w:t xml:space="preserve"> and strengthen</w:t>
      </w:r>
      <w:r w:rsidR="00BC21B3">
        <w:rPr>
          <w:rFonts w:ascii="Century Gothic" w:hAnsi="Century Gothic"/>
          <w:sz w:val="22"/>
          <w:szCs w:val="22"/>
        </w:rPr>
        <w:t>ing</w:t>
      </w:r>
      <w:r w:rsidR="00743A80" w:rsidRPr="00743A80">
        <w:rPr>
          <w:rFonts w:ascii="Century Gothic" w:hAnsi="Century Gothic"/>
          <w:sz w:val="22"/>
          <w:szCs w:val="22"/>
        </w:rPr>
        <w:t xml:space="preserve"> the connections that matter most</w:t>
      </w:r>
      <w:r w:rsidR="00743A80">
        <w:rPr>
          <w:rFonts w:ascii="Century Gothic" w:hAnsi="Century Gothic"/>
          <w:sz w:val="22"/>
          <w:szCs w:val="22"/>
        </w:rPr>
        <w:t>.”</w:t>
      </w:r>
    </w:p>
    <w:p w14:paraId="0B5FC21D" w14:textId="38BEEB61" w:rsidR="2ADFBDDB" w:rsidRDefault="2ADFBDDB" w:rsidP="00FB023C">
      <w:pPr>
        <w:spacing w:after="0"/>
        <w:jc w:val="both"/>
        <w:rPr>
          <w:rFonts w:ascii="Century Gothic" w:eastAsia="Century Gothic" w:hAnsi="Century Gothic" w:cs="Century Gothic"/>
          <w:b/>
          <w:bCs/>
          <w:color w:val="000000" w:themeColor="text1"/>
          <w:sz w:val="22"/>
          <w:szCs w:val="22"/>
        </w:rPr>
      </w:pPr>
      <w:r w:rsidRPr="453B725B">
        <w:rPr>
          <w:rFonts w:ascii="Century Gothic" w:eastAsia="Century Gothic" w:hAnsi="Century Gothic" w:cs="Century Gothic"/>
          <w:b/>
          <w:bCs/>
          <w:color w:val="000000" w:themeColor="text1"/>
          <w:sz w:val="22"/>
          <w:szCs w:val="22"/>
        </w:rPr>
        <w:t xml:space="preserve">Stephen Turner, Chief Commercial Officer at Manchester Airport, said: </w:t>
      </w:r>
    </w:p>
    <w:p w14:paraId="6CF0B96E" w14:textId="6BDF0BD7" w:rsidR="453B725B" w:rsidRDefault="453B725B" w:rsidP="00FB023C">
      <w:pPr>
        <w:spacing w:after="0"/>
        <w:jc w:val="both"/>
        <w:rPr>
          <w:rFonts w:ascii="Century Gothic" w:eastAsia="Century Gothic" w:hAnsi="Century Gothic" w:cs="Century Gothic"/>
          <w:color w:val="000000" w:themeColor="text1"/>
          <w:sz w:val="22"/>
          <w:szCs w:val="22"/>
        </w:rPr>
      </w:pPr>
    </w:p>
    <w:p w14:paraId="281DEBC0" w14:textId="2456DCC9" w:rsidR="453B725B" w:rsidRPr="00255A97" w:rsidRDefault="2ADFBDDB" w:rsidP="00FB023C">
      <w:pPr>
        <w:spacing w:after="0"/>
        <w:jc w:val="both"/>
        <w:rPr>
          <w:rFonts w:ascii="Century Gothic" w:eastAsia="Century Gothic" w:hAnsi="Century Gothic" w:cs="Century Gothic"/>
          <w:color w:val="000000" w:themeColor="text1"/>
          <w:sz w:val="22"/>
          <w:szCs w:val="22"/>
        </w:rPr>
      </w:pPr>
      <w:r w:rsidRPr="453B725B">
        <w:rPr>
          <w:rFonts w:ascii="Century Gothic" w:eastAsia="Century Gothic" w:hAnsi="Century Gothic" w:cs="Century Gothic"/>
          <w:color w:val="000000" w:themeColor="text1"/>
          <w:sz w:val="22"/>
          <w:szCs w:val="22"/>
        </w:rPr>
        <w:t>"We're proud to connect the people of the North to the world, with a route network unrivalled in the UK outside London, but we wouldn't be able to achieve that without partners like Virgin Atlantic. We're delighted to join them in celebrating their long-term commitment to our region as they mark 30 years of flying from Manchester, and we are excited about what's to come in the years ahead. Our £1.3bn, decade-long investment in Terminal 2 is almost complete, providing passengers with a genuinely world-class experience but also laying the foundations for future growth."</w:t>
      </w:r>
    </w:p>
    <w:p w14:paraId="3C0FB0A1" w14:textId="01007814" w:rsidR="00B930EC" w:rsidRDefault="004B168C" w:rsidP="00FB023C">
      <w:pPr>
        <w:pStyle w:val="NormalWeb"/>
        <w:spacing w:line="276" w:lineRule="auto"/>
        <w:jc w:val="both"/>
        <w:rPr>
          <w:rFonts w:ascii="Century Gothic" w:hAnsi="Century Gothic"/>
          <w:sz w:val="22"/>
          <w:szCs w:val="22"/>
        </w:rPr>
      </w:pPr>
      <w:r w:rsidRPr="00DD468F">
        <w:rPr>
          <w:rFonts w:ascii="Century Gothic" w:hAnsi="Century Gothic"/>
          <w:sz w:val="22"/>
          <w:szCs w:val="22"/>
        </w:rPr>
        <w:t xml:space="preserve">Looking ahead, Virgin Atlantic </w:t>
      </w:r>
      <w:r w:rsidR="006E55A9">
        <w:rPr>
          <w:rFonts w:ascii="Century Gothic" w:hAnsi="Century Gothic"/>
          <w:sz w:val="22"/>
          <w:szCs w:val="22"/>
        </w:rPr>
        <w:t xml:space="preserve">is pleased to announce </w:t>
      </w:r>
      <w:r w:rsidR="00D744A1">
        <w:rPr>
          <w:rFonts w:ascii="Century Gothic" w:hAnsi="Century Gothic"/>
          <w:sz w:val="22"/>
          <w:szCs w:val="22"/>
        </w:rPr>
        <w:t>a</w:t>
      </w:r>
      <w:r w:rsidR="006E55A9">
        <w:rPr>
          <w:rFonts w:ascii="Century Gothic" w:hAnsi="Century Gothic"/>
          <w:sz w:val="22"/>
          <w:szCs w:val="22"/>
        </w:rPr>
        <w:t xml:space="preserve"> partnership </w:t>
      </w:r>
      <w:r w:rsidR="00187A13">
        <w:rPr>
          <w:rFonts w:ascii="Century Gothic" w:hAnsi="Century Gothic"/>
          <w:sz w:val="22"/>
          <w:szCs w:val="22"/>
        </w:rPr>
        <w:t>with The Executive, a brand-new premium lounge in Manchester T2</w:t>
      </w:r>
      <w:r w:rsidR="00D744A1">
        <w:rPr>
          <w:rFonts w:ascii="Century Gothic" w:hAnsi="Century Gothic"/>
          <w:sz w:val="22"/>
          <w:szCs w:val="22"/>
        </w:rPr>
        <w:t xml:space="preserve"> opening in July 2026</w:t>
      </w:r>
      <w:r w:rsidR="00932532">
        <w:rPr>
          <w:rFonts w:ascii="Century Gothic" w:hAnsi="Century Gothic"/>
          <w:sz w:val="22"/>
          <w:szCs w:val="22"/>
        </w:rPr>
        <w:t>. O</w:t>
      </w:r>
      <w:r w:rsidR="007D70DD" w:rsidRPr="009974B0">
        <w:rPr>
          <w:rFonts w:ascii="Century Gothic" w:hAnsi="Century Gothic"/>
          <w:sz w:val="22"/>
          <w:szCs w:val="22"/>
        </w:rPr>
        <w:t>ffering Upper Class customers and Flying Club Gold members access to an elevated pre-flight experience</w:t>
      </w:r>
      <w:r w:rsidR="00932532">
        <w:rPr>
          <w:rFonts w:ascii="Century Gothic" w:hAnsi="Century Gothic"/>
          <w:sz w:val="22"/>
          <w:szCs w:val="22"/>
        </w:rPr>
        <w:t xml:space="preserve">, the new partnership </w:t>
      </w:r>
      <w:r w:rsidR="00FC2319">
        <w:rPr>
          <w:rFonts w:ascii="Century Gothic" w:hAnsi="Century Gothic"/>
          <w:sz w:val="22"/>
          <w:szCs w:val="22"/>
        </w:rPr>
        <w:t xml:space="preserve">reinforces the airline’s </w:t>
      </w:r>
      <w:r w:rsidR="008051AD">
        <w:rPr>
          <w:rFonts w:ascii="Century Gothic" w:hAnsi="Century Gothic"/>
          <w:sz w:val="22"/>
          <w:szCs w:val="22"/>
        </w:rPr>
        <w:t>enduring</w:t>
      </w:r>
      <w:r w:rsidR="00FC2319">
        <w:rPr>
          <w:rFonts w:ascii="Century Gothic" w:hAnsi="Century Gothic"/>
          <w:sz w:val="22"/>
          <w:szCs w:val="22"/>
        </w:rPr>
        <w:t xml:space="preserve"> presence in Manchester</w:t>
      </w:r>
      <w:r w:rsidR="00CE7B89">
        <w:rPr>
          <w:rFonts w:ascii="Century Gothic" w:hAnsi="Century Gothic"/>
          <w:sz w:val="22"/>
          <w:szCs w:val="22"/>
        </w:rPr>
        <w:t xml:space="preserve">, from </w:t>
      </w:r>
      <w:r w:rsidR="00FC2319">
        <w:rPr>
          <w:rFonts w:ascii="Century Gothic" w:hAnsi="Century Gothic"/>
          <w:sz w:val="22"/>
          <w:szCs w:val="22"/>
        </w:rPr>
        <w:t xml:space="preserve">its </w:t>
      </w:r>
      <w:r w:rsidR="00631E8C">
        <w:rPr>
          <w:rFonts w:ascii="Century Gothic" w:hAnsi="Century Gothic"/>
          <w:sz w:val="22"/>
          <w:szCs w:val="22"/>
        </w:rPr>
        <w:t xml:space="preserve">airport operation </w:t>
      </w:r>
      <w:r w:rsidR="00CE7B89">
        <w:rPr>
          <w:rFonts w:ascii="Century Gothic" w:hAnsi="Century Gothic"/>
          <w:sz w:val="22"/>
          <w:szCs w:val="22"/>
        </w:rPr>
        <w:t>to</w:t>
      </w:r>
      <w:r w:rsidR="00631E8C">
        <w:rPr>
          <w:rFonts w:ascii="Century Gothic" w:hAnsi="Century Gothic"/>
          <w:sz w:val="22"/>
          <w:szCs w:val="22"/>
        </w:rPr>
        <w:t xml:space="preserve"> Virgin</w:t>
      </w:r>
      <w:r w:rsidR="00721417">
        <w:rPr>
          <w:rFonts w:ascii="Century Gothic" w:hAnsi="Century Gothic"/>
          <w:sz w:val="22"/>
          <w:szCs w:val="22"/>
        </w:rPr>
        <w:t xml:space="preserve"> Atlantic</w:t>
      </w:r>
      <w:r w:rsidR="00631E8C">
        <w:rPr>
          <w:rFonts w:ascii="Century Gothic" w:hAnsi="Century Gothic"/>
          <w:sz w:val="22"/>
          <w:szCs w:val="22"/>
        </w:rPr>
        <w:t xml:space="preserve"> Holidays retail locations </w:t>
      </w:r>
      <w:r w:rsidR="00CE7B89">
        <w:rPr>
          <w:rFonts w:ascii="Century Gothic" w:hAnsi="Century Gothic"/>
          <w:sz w:val="22"/>
          <w:szCs w:val="22"/>
        </w:rPr>
        <w:t>across</w:t>
      </w:r>
      <w:r w:rsidR="00631E8C">
        <w:rPr>
          <w:rFonts w:ascii="Century Gothic" w:hAnsi="Century Gothic"/>
          <w:sz w:val="22"/>
          <w:szCs w:val="22"/>
        </w:rPr>
        <w:t xml:space="preserve"> the city</w:t>
      </w:r>
      <w:r w:rsidR="007D70DD" w:rsidRPr="007D70DD">
        <w:rPr>
          <w:rFonts w:ascii="Century Gothic" w:hAnsi="Century Gothic"/>
          <w:sz w:val="22"/>
          <w:szCs w:val="22"/>
        </w:rPr>
        <w:t>.</w:t>
      </w:r>
      <w:r w:rsidR="00AE4C7B">
        <w:rPr>
          <w:rFonts w:ascii="Century Gothic" w:hAnsi="Century Gothic"/>
          <w:sz w:val="22"/>
          <w:szCs w:val="22"/>
        </w:rPr>
        <w:t xml:space="preserve"> </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9622"/>
      </w:tblGrid>
      <w:tr w:rsidR="006628B1" w:rsidRPr="006628B1" w14:paraId="722C8846" w14:textId="7777777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3A954F1" w14:textId="77777777" w:rsidR="006628B1" w:rsidRPr="006628B1" w:rsidRDefault="006628B1" w:rsidP="006628B1">
            <w:pPr>
              <w:pStyle w:val="NormalWeb"/>
              <w:spacing w:line="276" w:lineRule="auto"/>
              <w:jc w:val="both"/>
              <w:rPr>
                <w:rFonts w:ascii="Century Gothic" w:hAnsi="Century Gothic"/>
                <w:sz w:val="22"/>
                <w:szCs w:val="22"/>
              </w:rPr>
            </w:pPr>
            <w:r w:rsidRPr="006628B1">
              <w:rPr>
                <w:rFonts w:ascii="Century Gothic" w:hAnsi="Century Gothic"/>
                <w:sz w:val="22"/>
                <w:szCs w:val="22"/>
              </w:rPr>
              <w:t>KEY FACTS: VIRGIN ATLANTIC HOLIDAYS</w:t>
            </w:r>
            <w:r w:rsidRPr="006628B1">
              <w:rPr>
                <w:rFonts w:ascii="Arial" w:hAnsi="Arial" w:cs="Arial"/>
                <w:sz w:val="22"/>
                <w:szCs w:val="22"/>
              </w:rPr>
              <w:t> </w:t>
            </w:r>
            <w:r w:rsidRPr="006628B1">
              <w:rPr>
                <w:rFonts w:ascii="Century Gothic" w:hAnsi="Century Gothic"/>
                <w:sz w:val="22"/>
                <w:szCs w:val="22"/>
              </w:rPr>
              <w:t>(AND SELECTED TRAVEL TRADE PARTNERS)</w:t>
            </w:r>
          </w:p>
        </w:tc>
      </w:tr>
      <w:tr w:rsidR="006628B1" w:rsidRPr="006628B1" w14:paraId="6F2B2EB8" w14:textId="77777777">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D797D58" w14:textId="77777777" w:rsidR="00F47380" w:rsidRDefault="0029222B" w:rsidP="006628B1">
            <w:pPr>
              <w:pStyle w:val="NormalWeb"/>
              <w:spacing w:line="276" w:lineRule="auto"/>
              <w:jc w:val="both"/>
              <w:rPr>
                <w:rFonts w:ascii="Century Gothic" w:hAnsi="Century Gothic"/>
                <w:b/>
                <w:bCs/>
                <w:sz w:val="22"/>
                <w:szCs w:val="22"/>
              </w:rPr>
            </w:pPr>
            <w:r w:rsidRPr="00F47380">
              <w:rPr>
                <w:rFonts w:ascii="Century Gothic" w:hAnsi="Century Gothic"/>
                <w:b/>
                <w:bCs/>
                <w:sz w:val="22"/>
                <w:szCs w:val="22"/>
              </w:rPr>
              <w:t>Manchester to Orlando £77</w:t>
            </w:r>
            <w:r w:rsidR="003500B3" w:rsidRPr="00F47380">
              <w:rPr>
                <w:rFonts w:ascii="Century Gothic" w:hAnsi="Century Gothic"/>
                <w:b/>
                <w:bCs/>
                <w:sz w:val="22"/>
                <w:szCs w:val="22"/>
              </w:rPr>
              <w:t>9pp</w:t>
            </w:r>
          </w:p>
          <w:p w14:paraId="0B67CEBE" w14:textId="11B0249E" w:rsidR="006628B1" w:rsidRDefault="006628B1" w:rsidP="006628B1">
            <w:pPr>
              <w:pStyle w:val="NormalWeb"/>
              <w:spacing w:line="276" w:lineRule="auto"/>
              <w:jc w:val="both"/>
              <w:rPr>
                <w:rFonts w:ascii="Century Gothic" w:hAnsi="Century Gothic"/>
                <w:sz w:val="22"/>
                <w:szCs w:val="22"/>
              </w:rPr>
            </w:pPr>
            <w:r w:rsidRPr="006628B1">
              <w:rPr>
                <w:rFonts w:ascii="Century Gothic" w:hAnsi="Century Gothic"/>
                <w:sz w:val="22"/>
                <w:szCs w:val="22"/>
              </w:rPr>
              <w:t xml:space="preserve">Prices are per person based on two adults travelling in the month of </w:t>
            </w:r>
            <w:r w:rsidR="003500B3">
              <w:rPr>
                <w:rFonts w:ascii="Century Gothic" w:hAnsi="Century Gothic"/>
                <w:sz w:val="22"/>
                <w:szCs w:val="22"/>
              </w:rPr>
              <w:t>June</w:t>
            </w:r>
            <w:r w:rsidRPr="006628B1">
              <w:rPr>
                <w:rFonts w:ascii="Century Gothic" w:hAnsi="Century Gothic"/>
                <w:sz w:val="22"/>
                <w:szCs w:val="22"/>
              </w:rPr>
              <w:t xml:space="preserve"> 2026, staying for seven nights at the </w:t>
            </w:r>
            <w:r w:rsidR="003500B3">
              <w:rPr>
                <w:rFonts w:ascii="Century Gothic" w:hAnsi="Century Gothic"/>
                <w:sz w:val="22"/>
                <w:szCs w:val="22"/>
              </w:rPr>
              <w:t xml:space="preserve">Holiday Inn Resort Lake Buena Vista </w:t>
            </w:r>
            <w:r w:rsidR="00EB0E8A">
              <w:rPr>
                <w:rFonts w:ascii="Century Gothic" w:hAnsi="Century Gothic"/>
                <w:sz w:val="22"/>
                <w:szCs w:val="22"/>
              </w:rPr>
              <w:t>in a Standard Room on a room-only basis. Price includes return Economy Classic flights from Manchester to Orlando</w:t>
            </w:r>
            <w:r w:rsidRPr="006628B1">
              <w:rPr>
                <w:rFonts w:ascii="Century Gothic" w:hAnsi="Century Gothic"/>
                <w:sz w:val="22"/>
                <w:szCs w:val="22"/>
              </w:rPr>
              <w:t xml:space="preserve"> and includes all applicable taxes and surcharges which are correct at time of publishing and are subject to change. </w:t>
            </w:r>
          </w:p>
          <w:p w14:paraId="75AF6E64" w14:textId="24B9FB19" w:rsidR="00F47380" w:rsidRDefault="00F47380" w:rsidP="006628B1">
            <w:pPr>
              <w:pStyle w:val="NormalWeb"/>
              <w:spacing w:line="276" w:lineRule="auto"/>
              <w:jc w:val="both"/>
              <w:rPr>
                <w:rFonts w:ascii="Century Gothic" w:hAnsi="Century Gothic"/>
                <w:b/>
                <w:bCs/>
                <w:sz w:val="22"/>
                <w:szCs w:val="22"/>
              </w:rPr>
            </w:pPr>
            <w:r>
              <w:rPr>
                <w:rFonts w:ascii="Century Gothic" w:hAnsi="Century Gothic"/>
                <w:b/>
                <w:bCs/>
                <w:sz w:val="22"/>
                <w:szCs w:val="22"/>
              </w:rPr>
              <w:t>Manchester to Las Vegas £910pp</w:t>
            </w:r>
          </w:p>
          <w:p w14:paraId="3D0BF74F" w14:textId="1EAD1229" w:rsidR="00F47380" w:rsidRDefault="00F47380" w:rsidP="00F47380">
            <w:pPr>
              <w:pStyle w:val="NormalWeb"/>
              <w:spacing w:line="276" w:lineRule="auto"/>
              <w:jc w:val="both"/>
              <w:rPr>
                <w:rFonts w:ascii="Century Gothic" w:hAnsi="Century Gothic"/>
                <w:sz w:val="22"/>
                <w:szCs w:val="22"/>
              </w:rPr>
            </w:pPr>
            <w:r w:rsidRPr="006628B1">
              <w:rPr>
                <w:rFonts w:ascii="Century Gothic" w:hAnsi="Century Gothic"/>
                <w:sz w:val="22"/>
                <w:szCs w:val="22"/>
              </w:rPr>
              <w:t xml:space="preserve">Prices are per person based on two adults travelling in the month of </w:t>
            </w:r>
            <w:r>
              <w:rPr>
                <w:rFonts w:ascii="Century Gothic" w:hAnsi="Century Gothic"/>
                <w:sz w:val="22"/>
                <w:szCs w:val="22"/>
              </w:rPr>
              <w:t>June</w:t>
            </w:r>
            <w:r w:rsidRPr="006628B1">
              <w:rPr>
                <w:rFonts w:ascii="Century Gothic" w:hAnsi="Century Gothic"/>
                <w:sz w:val="22"/>
                <w:szCs w:val="22"/>
              </w:rPr>
              <w:t xml:space="preserve"> 2026, staying for seven nights at </w:t>
            </w:r>
            <w:r w:rsidR="000A7E24">
              <w:rPr>
                <w:rFonts w:ascii="Century Gothic" w:hAnsi="Century Gothic"/>
                <w:sz w:val="22"/>
                <w:szCs w:val="22"/>
              </w:rPr>
              <w:t xml:space="preserve">Virgin Hotels Las Vegas, Curio Collection by Hilton in a King Chamber room on a room-only basis. </w:t>
            </w:r>
            <w:r>
              <w:rPr>
                <w:rFonts w:ascii="Century Gothic" w:hAnsi="Century Gothic"/>
                <w:sz w:val="22"/>
                <w:szCs w:val="22"/>
              </w:rPr>
              <w:t xml:space="preserve">Price includes return Economy Classic flights from Manchester to </w:t>
            </w:r>
            <w:r w:rsidR="00AA0398">
              <w:rPr>
                <w:rFonts w:ascii="Century Gothic" w:hAnsi="Century Gothic"/>
                <w:sz w:val="22"/>
                <w:szCs w:val="22"/>
              </w:rPr>
              <w:t>Las Vegas</w:t>
            </w:r>
            <w:r w:rsidRPr="006628B1">
              <w:rPr>
                <w:rFonts w:ascii="Century Gothic" w:hAnsi="Century Gothic"/>
                <w:sz w:val="22"/>
                <w:szCs w:val="22"/>
              </w:rPr>
              <w:t xml:space="preserve"> and includes all applicable taxes and surcharges which are correct at time of publishing and are subject to change. </w:t>
            </w:r>
          </w:p>
          <w:p w14:paraId="3894BC63" w14:textId="05E79CEF" w:rsidR="00F47380" w:rsidRPr="00AA0398" w:rsidRDefault="00AA0398" w:rsidP="006628B1">
            <w:pPr>
              <w:pStyle w:val="NormalWeb"/>
              <w:spacing w:line="276" w:lineRule="auto"/>
              <w:jc w:val="both"/>
              <w:rPr>
                <w:rFonts w:ascii="Century Gothic" w:hAnsi="Century Gothic"/>
                <w:b/>
                <w:bCs/>
                <w:sz w:val="22"/>
                <w:szCs w:val="22"/>
              </w:rPr>
            </w:pPr>
            <w:r w:rsidRPr="00AA0398">
              <w:rPr>
                <w:rFonts w:ascii="Century Gothic" w:hAnsi="Century Gothic"/>
                <w:b/>
                <w:bCs/>
                <w:sz w:val="22"/>
                <w:szCs w:val="22"/>
              </w:rPr>
              <w:t>Manchester to Barbados £1349pp</w:t>
            </w:r>
          </w:p>
          <w:p w14:paraId="4ABEBD64" w14:textId="5592B64A" w:rsidR="00AA0398" w:rsidRDefault="00AA0398" w:rsidP="00AA0398">
            <w:pPr>
              <w:pStyle w:val="NormalWeb"/>
              <w:spacing w:line="276" w:lineRule="auto"/>
              <w:jc w:val="both"/>
              <w:rPr>
                <w:rFonts w:ascii="Century Gothic" w:hAnsi="Century Gothic"/>
                <w:sz w:val="22"/>
                <w:szCs w:val="22"/>
              </w:rPr>
            </w:pPr>
            <w:r w:rsidRPr="006628B1">
              <w:rPr>
                <w:rFonts w:ascii="Century Gothic" w:hAnsi="Century Gothic"/>
                <w:sz w:val="22"/>
                <w:szCs w:val="22"/>
              </w:rPr>
              <w:t xml:space="preserve">Prices are per person based on two adults travelling in the month of </w:t>
            </w:r>
            <w:r>
              <w:rPr>
                <w:rFonts w:ascii="Century Gothic" w:hAnsi="Century Gothic"/>
                <w:sz w:val="22"/>
                <w:szCs w:val="22"/>
              </w:rPr>
              <w:t>February 2027</w:t>
            </w:r>
            <w:r w:rsidRPr="006628B1">
              <w:rPr>
                <w:rFonts w:ascii="Century Gothic" w:hAnsi="Century Gothic"/>
                <w:sz w:val="22"/>
                <w:szCs w:val="22"/>
              </w:rPr>
              <w:t xml:space="preserve">, staying for seven nights at the </w:t>
            </w:r>
            <w:r w:rsidR="007466F0">
              <w:rPr>
                <w:rFonts w:ascii="Century Gothic" w:hAnsi="Century Gothic"/>
                <w:sz w:val="22"/>
                <w:szCs w:val="22"/>
              </w:rPr>
              <w:t>Sunbay Hotel</w:t>
            </w:r>
            <w:r>
              <w:rPr>
                <w:rFonts w:ascii="Century Gothic" w:hAnsi="Century Gothic"/>
                <w:sz w:val="22"/>
                <w:szCs w:val="22"/>
              </w:rPr>
              <w:t xml:space="preserve"> in a Standard Room on a </w:t>
            </w:r>
            <w:r w:rsidR="007466F0">
              <w:rPr>
                <w:rFonts w:ascii="Century Gothic" w:hAnsi="Century Gothic"/>
                <w:sz w:val="22"/>
                <w:szCs w:val="22"/>
              </w:rPr>
              <w:t>bed and breakfast</w:t>
            </w:r>
            <w:r>
              <w:rPr>
                <w:rFonts w:ascii="Century Gothic" w:hAnsi="Century Gothic"/>
                <w:sz w:val="22"/>
                <w:szCs w:val="22"/>
              </w:rPr>
              <w:t xml:space="preserve"> basis. Price includes return Economy Classic flights from Manchester to </w:t>
            </w:r>
            <w:r w:rsidR="007466F0">
              <w:rPr>
                <w:rFonts w:ascii="Century Gothic" w:hAnsi="Century Gothic"/>
                <w:sz w:val="22"/>
                <w:szCs w:val="22"/>
              </w:rPr>
              <w:t>Barbados</w:t>
            </w:r>
            <w:r w:rsidRPr="006628B1">
              <w:rPr>
                <w:rFonts w:ascii="Century Gothic" w:hAnsi="Century Gothic"/>
                <w:sz w:val="22"/>
                <w:szCs w:val="22"/>
              </w:rPr>
              <w:t xml:space="preserve"> and includes all applicable taxes and surcharges which are correct at time of publishing and are subject to change. </w:t>
            </w:r>
          </w:p>
          <w:p w14:paraId="2206E854" w14:textId="77777777" w:rsidR="006628B1" w:rsidRDefault="006628B1" w:rsidP="006628B1">
            <w:pPr>
              <w:pStyle w:val="NormalWeb"/>
              <w:spacing w:line="276" w:lineRule="auto"/>
              <w:jc w:val="both"/>
              <w:rPr>
                <w:rFonts w:ascii="Century Gothic" w:hAnsi="Century Gothic"/>
                <w:sz w:val="22"/>
                <w:szCs w:val="22"/>
              </w:rPr>
            </w:pPr>
            <w:r w:rsidRPr="006628B1">
              <w:rPr>
                <w:rFonts w:ascii="Century Gothic" w:hAnsi="Century Gothic"/>
                <w:sz w:val="22"/>
                <w:szCs w:val="22"/>
              </w:rPr>
              <w:t>For more information, please visit </w:t>
            </w:r>
            <w:hyperlink r:id="rId8" w:history="1">
              <w:r w:rsidRPr="006628B1">
                <w:rPr>
                  <w:rStyle w:val="Hyperlink"/>
                  <w:rFonts w:ascii="Century Gothic" w:hAnsi="Century Gothic"/>
                  <w:sz w:val="22"/>
                  <w:szCs w:val="22"/>
                </w:rPr>
                <w:t>www.virginatlantic.com/holidays</w:t>
              </w:r>
            </w:hyperlink>
            <w:r w:rsidRPr="006628B1">
              <w:rPr>
                <w:rFonts w:ascii="Century Gothic" w:hAnsi="Century Gothic"/>
                <w:sz w:val="22"/>
                <w:szCs w:val="22"/>
              </w:rPr>
              <w:t>.</w:t>
            </w:r>
          </w:p>
          <w:p w14:paraId="38A00D4E" w14:textId="58C81040" w:rsidR="007466F0" w:rsidRPr="006628B1" w:rsidRDefault="007466F0" w:rsidP="006628B1">
            <w:pPr>
              <w:pStyle w:val="NormalWeb"/>
              <w:spacing w:line="276" w:lineRule="auto"/>
              <w:jc w:val="both"/>
              <w:rPr>
                <w:rFonts w:ascii="Century Gothic" w:hAnsi="Century Gothic"/>
                <w:sz w:val="22"/>
                <w:szCs w:val="22"/>
              </w:rPr>
            </w:pPr>
          </w:p>
        </w:tc>
      </w:tr>
    </w:tbl>
    <w:p w14:paraId="70A267F1" w14:textId="77777777" w:rsidR="006628B1" w:rsidRPr="00DD468F" w:rsidRDefault="006628B1" w:rsidP="00FB023C">
      <w:pPr>
        <w:pStyle w:val="NormalWeb"/>
        <w:spacing w:line="276" w:lineRule="auto"/>
        <w:jc w:val="both"/>
        <w:rPr>
          <w:rFonts w:ascii="Century Gothic" w:hAnsi="Century Gothic"/>
          <w:sz w:val="22"/>
          <w:szCs w:val="22"/>
        </w:rPr>
      </w:pPr>
    </w:p>
    <w:p w14:paraId="07166721" w14:textId="77777777" w:rsidR="008E14A2" w:rsidRPr="00A11C26" w:rsidRDefault="008E14A2" w:rsidP="000275F0">
      <w:pPr>
        <w:spacing w:line="276" w:lineRule="auto"/>
        <w:jc w:val="center"/>
        <w:rPr>
          <w:rFonts w:ascii="Century Gothic" w:hAnsi="Century Gothic"/>
          <w:b/>
          <w:bCs/>
        </w:rPr>
      </w:pPr>
      <w:r w:rsidRPr="00A11C26">
        <w:rPr>
          <w:rFonts w:ascii="Century Gothic" w:hAnsi="Century Gothic"/>
          <w:b/>
          <w:bCs/>
        </w:rPr>
        <w:t>ENDS</w:t>
      </w:r>
    </w:p>
    <w:p w14:paraId="017F0AEC" w14:textId="77777777" w:rsidR="008E14A2" w:rsidRPr="003260F1" w:rsidRDefault="008E14A2" w:rsidP="000275F0">
      <w:pPr>
        <w:pStyle w:val="paragraph"/>
        <w:spacing w:before="0" w:beforeAutospacing="0" w:after="0" w:afterAutospacing="0" w:line="276" w:lineRule="auto"/>
        <w:textAlignment w:val="baseline"/>
        <w:rPr>
          <w:rStyle w:val="eop"/>
          <w:rFonts w:ascii="Century Gothic" w:hAnsi="Century Gothic" w:cs="Segoe UI"/>
          <w:sz w:val="18"/>
          <w:szCs w:val="18"/>
        </w:rPr>
      </w:pPr>
      <w:r w:rsidRPr="003260F1">
        <w:rPr>
          <w:rStyle w:val="normaltextrun"/>
          <w:rFonts w:ascii="Century Gothic" w:hAnsi="Century Gothic" w:cs="Segoe UI"/>
          <w:sz w:val="18"/>
          <w:szCs w:val="18"/>
        </w:rPr>
        <w:t>For further information please visit </w:t>
      </w:r>
      <w:hyperlink r:id="rId9" w:tgtFrame="_blank" w:history="1">
        <w:r w:rsidRPr="003260F1">
          <w:rPr>
            <w:rStyle w:val="normaltextrun"/>
            <w:rFonts w:ascii="Century Gothic" w:hAnsi="Century Gothic" w:cs="Segoe UI"/>
            <w:color w:val="467886"/>
            <w:sz w:val="18"/>
            <w:szCs w:val="18"/>
          </w:rPr>
          <w:t>www.virginatlantic.com</w:t>
        </w:r>
      </w:hyperlink>
      <w:r w:rsidRPr="003260F1">
        <w:rPr>
          <w:rStyle w:val="normaltextrun"/>
          <w:rFonts w:ascii="Century Gothic" w:hAnsi="Century Gothic" w:cs="Segoe UI"/>
          <w:sz w:val="18"/>
          <w:szCs w:val="18"/>
        </w:rPr>
        <w:t>. For further press information please email </w:t>
      </w:r>
      <w:hyperlink r:id="rId10" w:tgtFrame="_blank" w:history="1">
        <w:r w:rsidRPr="003260F1">
          <w:rPr>
            <w:rStyle w:val="normaltextrun"/>
            <w:rFonts w:ascii="Century Gothic" w:hAnsi="Century Gothic" w:cs="Segoe UI"/>
            <w:color w:val="467886"/>
            <w:sz w:val="18"/>
            <w:szCs w:val="18"/>
          </w:rPr>
          <w:t>press.office@fly.virgin.com</w:t>
        </w:r>
      </w:hyperlink>
      <w:r w:rsidRPr="003260F1">
        <w:rPr>
          <w:rStyle w:val="eop"/>
          <w:rFonts w:ascii="Century Gothic" w:hAnsi="Century Gothic" w:cs="Segoe UI"/>
          <w:sz w:val="18"/>
          <w:szCs w:val="18"/>
        </w:rPr>
        <w:t> </w:t>
      </w:r>
    </w:p>
    <w:p w14:paraId="01D2C07A" w14:textId="77777777" w:rsidR="008E14A2" w:rsidRPr="003260F1" w:rsidRDefault="008E14A2" w:rsidP="008E14A2">
      <w:pPr>
        <w:pStyle w:val="paragraph"/>
        <w:spacing w:before="0" w:beforeAutospacing="0" w:after="0" w:afterAutospacing="0"/>
        <w:textAlignment w:val="baseline"/>
        <w:rPr>
          <w:rFonts w:ascii="Segoe UI" w:hAnsi="Segoe UI" w:cs="Segoe UI"/>
          <w:sz w:val="18"/>
          <w:szCs w:val="18"/>
        </w:rPr>
      </w:pPr>
    </w:p>
    <w:p w14:paraId="0D2EB967" w14:textId="77777777" w:rsidR="008E14A2" w:rsidRDefault="008E14A2" w:rsidP="008E14A2">
      <w:pPr>
        <w:pStyle w:val="paragraph"/>
        <w:spacing w:before="0" w:beforeAutospacing="0" w:after="0" w:afterAutospacing="0"/>
        <w:jc w:val="both"/>
        <w:textAlignment w:val="baseline"/>
        <w:rPr>
          <w:rStyle w:val="eop"/>
          <w:rFonts w:ascii="Century Gothic" w:hAnsi="Century Gothic" w:cs="Segoe UI"/>
          <w:color w:val="000000"/>
          <w:sz w:val="18"/>
          <w:szCs w:val="18"/>
        </w:rPr>
      </w:pPr>
      <w:r w:rsidRPr="003260F1">
        <w:rPr>
          <w:rStyle w:val="normaltextrun"/>
          <w:rFonts w:ascii="Century Gothic" w:hAnsi="Century Gothic" w:cs="Segoe UI"/>
          <w:b/>
          <w:bCs/>
          <w:color w:val="000000"/>
          <w:sz w:val="18"/>
          <w:szCs w:val="18"/>
        </w:rPr>
        <w:t>About Virgin Atlantic</w:t>
      </w:r>
      <w:r w:rsidRPr="003260F1">
        <w:rPr>
          <w:rStyle w:val="normaltextrun"/>
          <w:rFonts w:ascii="Arial" w:hAnsi="Arial" w:cs="Arial"/>
          <w:b/>
          <w:bCs/>
          <w:color w:val="000000"/>
          <w:sz w:val="18"/>
          <w:szCs w:val="18"/>
        </w:rPr>
        <w:t> </w:t>
      </w:r>
      <w:r w:rsidRPr="003260F1">
        <w:rPr>
          <w:rStyle w:val="normaltextrun"/>
          <w:rFonts w:ascii="Arial" w:hAnsi="Arial" w:cs="Arial"/>
          <w:color w:val="000000"/>
          <w:sz w:val="18"/>
          <w:szCs w:val="18"/>
        </w:rPr>
        <w:t> </w:t>
      </w:r>
      <w:r w:rsidRPr="003260F1">
        <w:rPr>
          <w:rStyle w:val="eop"/>
          <w:rFonts w:ascii="Century Gothic" w:hAnsi="Century Gothic" w:cs="Segoe UI"/>
          <w:color w:val="000000"/>
          <w:sz w:val="18"/>
          <w:szCs w:val="18"/>
        </w:rPr>
        <w:t> </w:t>
      </w:r>
    </w:p>
    <w:p w14:paraId="548B626B" w14:textId="77777777" w:rsidR="008E14A2" w:rsidRPr="003260F1" w:rsidRDefault="008E14A2" w:rsidP="008E14A2">
      <w:pPr>
        <w:pStyle w:val="paragraph"/>
        <w:spacing w:before="0" w:beforeAutospacing="0" w:after="0" w:afterAutospacing="0"/>
        <w:jc w:val="both"/>
        <w:textAlignment w:val="baseline"/>
        <w:rPr>
          <w:rFonts w:ascii="Segoe UI" w:hAnsi="Segoe UI" w:cs="Segoe UI"/>
          <w:sz w:val="18"/>
          <w:szCs w:val="18"/>
        </w:rPr>
      </w:pPr>
    </w:p>
    <w:p w14:paraId="024B84B4" w14:textId="77777777" w:rsidR="008E14A2" w:rsidRDefault="008E14A2" w:rsidP="008E14A2">
      <w:pPr>
        <w:pStyle w:val="paragraph"/>
        <w:spacing w:before="0" w:beforeAutospacing="0" w:after="0" w:afterAutospacing="0"/>
        <w:jc w:val="both"/>
        <w:textAlignment w:val="baseline"/>
        <w:rPr>
          <w:rStyle w:val="eop"/>
          <w:rFonts w:ascii="Century Gothic" w:hAnsi="Century Gothic" w:cs="Segoe UI"/>
          <w:color w:val="000000"/>
          <w:sz w:val="18"/>
          <w:szCs w:val="18"/>
        </w:rPr>
      </w:pPr>
      <w:r w:rsidRPr="003260F1">
        <w:rPr>
          <w:rStyle w:val="normaltextrun"/>
          <w:rFonts w:ascii="Century Gothic" w:hAnsi="Century Gothic" w:cs="Segoe UI"/>
          <w:color w:val="000000"/>
          <w:sz w:val="18"/>
          <w:szCs w:val="18"/>
        </w:rPr>
        <w:t>Virgin Atlantic was founded by entrepreneur Sir Richard Branson in 1984, with innovation and amazing customer service at its core. In 2025, the airline was voted Britain’s only Global Five Star Airline by APEX for the ninth year running in the Official Airline Ratings. Headquartered in London, it employs 9,250 people worldwide, flying customers to 28 destinations throughout the year.</w:t>
      </w:r>
      <w:r w:rsidRPr="003260F1">
        <w:rPr>
          <w:rStyle w:val="normaltextrun"/>
          <w:rFonts w:ascii="Arial" w:hAnsi="Arial" w:cs="Arial"/>
          <w:color w:val="000000"/>
          <w:sz w:val="18"/>
          <w:szCs w:val="18"/>
        </w:rPr>
        <w:t>  </w:t>
      </w:r>
      <w:r w:rsidRPr="003260F1">
        <w:rPr>
          <w:rStyle w:val="eop"/>
          <w:rFonts w:ascii="Century Gothic" w:hAnsi="Century Gothic" w:cs="Segoe UI"/>
          <w:color w:val="000000"/>
          <w:sz w:val="18"/>
          <w:szCs w:val="18"/>
        </w:rPr>
        <w:t> </w:t>
      </w:r>
    </w:p>
    <w:p w14:paraId="262EA1FE" w14:textId="77777777" w:rsidR="008E14A2" w:rsidRPr="003260F1" w:rsidRDefault="008E14A2" w:rsidP="008E14A2">
      <w:pPr>
        <w:pStyle w:val="paragraph"/>
        <w:spacing w:before="0" w:beforeAutospacing="0" w:after="0" w:afterAutospacing="0"/>
        <w:jc w:val="both"/>
        <w:textAlignment w:val="baseline"/>
        <w:rPr>
          <w:rFonts w:ascii="Segoe UI" w:hAnsi="Segoe UI" w:cs="Segoe UI"/>
          <w:sz w:val="18"/>
          <w:szCs w:val="18"/>
        </w:rPr>
      </w:pPr>
    </w:p>
    <w:p w14:paraId="66095461" w14:textId="77777777" w:rsidR="008E14A2" w:rsidRDefault="008E14A2" w:rsidP="008E14A2">
      <w:pPr>
        <w:pStyle w:val="paragraph"/>
        <w:spacing w:before="0" w:beforeAutospacing="0" w:after="0" w:afterAutospacing="0"/>
        <w:jc w:val="both"/>
        <w:textAlignment w:val="baseline"/>
        <w:rPr>
          <w:rStyle w:val="eop"/>
          <w:rFonts w:ascii="Century Gothic" w:hAnsi="Century Gothic" w:cs="Segoe UI"/>
          <w:color w:val="000000"/>
          <w:sz w:val="18"/>
          <w:szCs w:val="18"/>
        </w:rPr>
      </w:pPr>
      <w:r w:rsidRPr="003260F1">
        <w:rPr>
          <w:rStyle w:val="normaltextrun"/>
          <w:rFonts w:ascii="Century Gothic" w:hAnsi="Century Gothic" w:cs="Segoe UI"/>
          <w:color w:val="000000"/>
          <w:sz w:val="18"/>
          <w:szCs w:val="18"/>
        </w:rPr>
        <w:t>Alongside shareholder and partner Delta Air Lines, Virgin Atlantic</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operates</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a leading transatlantic network, with onward connections to over 200 cities around the world. In 2020, Air France-KLM, Delta Air Lines and Virgin Atlantic launched an expanded Joint Venture, offering a comprehensive route network, convenient flight schedules, competitive</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fares</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and reciprocal frequent flyer benefits, including the ability to earn and redeem miles across all carriers. Virgin Atlantic joined</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SkyTeam in 2023, as the global airline alliance’s first and only UK member airline, enhancing SkyTeam’s transatlantic network to and from London Heathrow and Manchester.</w:t>
      </w:r>
      <w:r w:rsidRPr="003260F1">
        <w:rPr>
          <w:rStyle w:val="normaltextrun"/>
          <w:rFonts w:ascii="Arial" w:hAnsi="Arial" w:cs="Arial"/>
          <w:color w:val="000000"/>
          <w:sz w:val="18"/>
          <w:szCs w:val="18"/>
        </w:rPr>
        <w:t>  </w:t>
      </w:r>
      <w:r w:rsidRPr="003260F1">
        <w:rPr>
          <w:rStyle w:val="eop"/>
          <w:rFonts w:ascii="Century Gothic" w:hAnsi="Century Gothic" w:cs="Segoe UI"/>
          <w:color w:val="000000"/>
          <w:sz w:val="18"/>
          <w:szCs w:val="18"/>
        </w:rPr>
        <w:t> </w:t>
      </w:r>
    </w:p>
    <w:p w14:paraId="0EF70C8B" w14:textId="77777777" w:rsidR="008E14A2" w:rsidRPr="003260F1" w:rsidRDefault="008E14A2" w:rsidP="008E14A2">
      <w:pPr>
        <w:pStyle w:val="paragraph"/>
        <w:spacing w:before="0" w:beforeAutospacing="0" w:after="0" w:afterAutospacing="0"/>
        <w:jc w:val="both"/>
        <w:textAlignment w:val="baseline"/>
        <w:rPr>
          <w:rFonts w:ascii="Segoe UI" w:hAnsi="Segoe UI" w:cs="Segoe UI"/>
          <w:sz w:val="18"/>
          <w:szCs w:val="18"/>
        </w:rPr>
      </w:pPr>
    </w:p>
    <w:p w14:paraId="36A8FB47" w14:textId="77777777" w:rsidR="008E14A2" w:rsidRDefault="008E14A2" w:rsidP="008E14A2">
      <w:pPr>
        <w:pStyle w:val="paragraph"/>
        <w:spacing w:before="0" w:beforeAutospacing="0" w:after="0" w:afterAutospacing="0"/>
        <w:jc w:val="both"/>
        <w:textAlignment w:val="baseline"/>
        <w:rPr>
          <w:rStyle w:val="eop"/>
          <w:rFonts w:ascii="Century Gothic" w:hAnsi="Century Gothic" w:cs="Segoe UI"/>
          <w:color w:val="000000"/>
          <w:sz w:val="18"/>
          <w:szCs w:val="18"/>
        </w:rPr>
      </w:pPr>
      <w:r w:rsidRPr="003260F1">
        <w:rPr>
          <w:rStyle w:val="normaltextrun"/>
          <w:rFonts w:ascii="Century Gothic" w:hAnsi="Century Gothic" w:cs="Segoe UI"/>
          <w:color w:val="000000"/>
          <w:sz w:val="18"/>
          <w:szCs w:val="18"/>
        </w:rPr>
        <w:t>Virgin Atlantic has been pioneering sustainability leadership for more than 15 years, committing to Net Zero by 2050 and continuous action that reduces environmental impact. The airline</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operates</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one of the youngest and most fuel-efficient fleets in the skies, </w:t>
      </w:r>
      <w:r w:rsidRPr="003260F1">
        <w:rPr>
          <w:rStyle w:val="normaltextrun"/>
          <w:rFonts w:ascii="Century Gothic" w:hAnsi="Century Gothic" w:cs="Segoe UI"/>
          <w:sz w:val="18"/>
          <w:szCs w:val="18"/>
        </w:rPr>
        <w:t>with an average age of 6.9yrs. In 2022</w:t>
      </w:r>
      <w:r w:rsidRPr="003260F1">
        <w:rPr>
          <w:rStyle w:val="normaltextrun"/>
          <w:rFonts w:ascii="Century Gothic" w:hAnsi="Century Gothic" w:cs="Segoe UI"/>
          <w:color w:val="000000"/>
          <w:sz w:val="18"/>
          <w:szCs w:val="18"/>
        </w:rPr>
        <w:t>, Virgin Atlantic welcomed its first A330-900’s to the fleet, continuing its transformation towards 100% next generation</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aircraft</w:t>
      </w:r>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by 2028. For more information visit</w:t>
      </w:r>
      <w:r w:rsidRPr="003260F1">
        <w:rPr>
          <w:rStyle w:val="normaltextrun"/>
          <w:rFonts w:ascii="Arial" w:hAnsi="Arial" w:cs="Arial"/>
          <w:color w:val="000000"/>
          <w:sz w:val="18"/>
          <w:szCs w:val="18"/>
        </w:rPr>
        <w:t> </w:t>
      </w:r>
      <w:hyperlink r:id="rId11" w:tgtFrame="_blank" w:history="1">
        <w:r w:rsidRPr="003260F1">
          <w:rPr>
            <w:rStyle w:val="normaltextrun"/>
            <w:rFonts w:ascii="Century Gothic" w:hAnsi="Century Gothic" w:cs="Segoe UI"/>
            <w:color w:val="467886"/>
            <w:sz w:val="18"/>
            <w:szCs w:val="18"/>
          </w:rPr>
          <w:t>www.virginatlantic.com</w:t>
        </w:r>
      </w:hyperlink>
      <w:r w:rsidRPr="003260F1">
        <w:rPr>
          <w:rStyle w:val="normaltextrun"/>
          <w:rFonts w:ascii="Arial" w:hAnsi="Arial" w:cs="Arial"/>
          <w:color w:val="000000"/>
          <w:sz w:val="18"/>
          <w:szCs w:val="18"/>
        </w:rPr>
        <w:t> </w:t>
      </w:r>
      <w:r w:rsidRPr="003260F1">
        <w:rPr>
          <w:rStyle w:val="normaltextrun"/>
          <w:rFonts w:ascii="Century Gothic" w:hAnsi="Century Gothic" w:cs="Segoe UI"/>
          <w:color w:val="000000"/>
          <w:sz w:val="18"/>
          <w:szCs w:val="18"/>
        </w:rPr>
        <w:t>or via Facebook, X and Instagram @virginatlantic.</w:t>
      </w:r>
      <w:r w:rsidRPr="003260F1">
        <w:rPr>
          <w:rStyle w:val="eop"/>
          <w:rFonts w:ascii="Century Gothic" w:hAnsi="Century Gothic" w:cs="Segoe UI"/>
          <w:color w:val="000000"/>
          <w:sz w:val="18"/>
          <w:szCs w:val="18"/>
        </w:rPr>
        <w:t> </w:t>
      </w:r>
    </w:p>
    <w:p w14:paraId="4B012C89" w14:textId="77777777" w:rsidR="008E14A2" w:rsidRDefault="008E14A2"/>
    <w:sectPr w:rsidR="008E14A2" w:rsidSect="000275F0">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B1675DA"/>
    <w:rsid w:val="000030A8"/>
    <w:rsid w:val="00007B53"/>
    <w:rsid w:val="000275F0"/>
    <w:rsid w:val="00047B71"/>
    <w:rsid w:val="0006108E"/>
    <w:rsid w:val="0006408F"/>
    <w:rsid w:val="0006628A"/>
    <w:rsid w:val="00066766"/>
    <w:rsid w:val="00074DE0"/>
    <w:rsid w:val="00083235"/>
    <w:rsid w:val="000A1E43"/>
    <w:rsid w:val="000A7E24"/>
    <w:rsid w:val="000B7C87"/>
    <w:rsid w:val="000D3FA9"/>
    <w:rsid w:val="000F0583"/>
    <w:rsid w:val="000F2533"/>
    <w:rsid w:val="000F34BD"/>
    <w:rsid w:val="000F6758"/>
    <w:rsid w:val="0010758C"/>
    <w:rsid w:val="00140BF3"/>
    <w:rsid w:val="00170AB7"/>
    <w:rsid w:val="00187A13"/>
    <w:rsid w:val="00193EEA"/>
    <w:rsid w:val="001E1B82"/>
    <w:rsid w:val="001F1B98"/>
    <w:rsid w:val="001F466E"/>
    <w:rsid w:val="001F5F25"/>
    <w:rsid w:val="001F7902"/>
    <w:rsid w:val="00215704"/>
    <w:rsid w:val="00255A97"/>
    <w:rsid w:val="00277845"/>
    <w:rsid w:val="00281C12"/>
    <w:rsid w:val="0029222B"/>
    <w:rsid w:val="00292F8B"/>
    <w:rsid w:val="002D56BA"/>
    <w:rsid w:val="002E17A8"/>
    <w:rsid w:val="002F0FED"/>
    <w:rsid w:val="002F4911"/>
    <w:rsid w:val="0031223A"/>
    <w:rsid w:val="00312A52"/>
    <w:rsid w:val="00314590"/>
    <w:rsid w:val="00331A10"/>
    <w:rsid w:val="0033751E"/>
    <w:rsid w:val="003434EC"/>
    <w:rsid w:val="00343890"/>
    <w:rsid w:val="003500B3"/>
    <w:rsid w:val="0038120F"/>
    <w:rsid w:val="003814D8"/>
    <w:rsid w:val="00382A55"/>
    <w:rsid w:val="00383C98"/>
    <w:rsid w:val="003A1ADB"/>
    <w:rsid w:val="003B2761"/>
    <w:rsid w:val="003B3DBD"/>
    <w:rsid w:val="003C4E17"/>
    <w:rsid w:val="003D318A"/>
    <w:rsid w:val="003E338E"/>
    <w:rsid w:val="003F5243"/>
    <w:rsid w:val="003F6E1C"/>
    <w:rsid w:val="00400420"/>
    <w:rsid w:val="00425D7C"/>
    <w:rsid w:val="00450184"/>
    <w:rsid w:val="00450BEF"/>
    <w:rsid w:val="00465D16"/>
    <w:rsid w:val="00487C4A"/>
    <w:rsid w:val="00487DAB"/>
    <w:rsid w:val="00497049"/>
    <w:rsid w:val="004B168C"/>
    <w:rsid w:val="004B4D85"/>
    <w:rsid w:val="004C41A1"/>
    <w:rsid w:val="004D43FA"/>
    <w:rsid w:val="00500E41"/>
    <w:rsid w:val="00516F04"/>
    <w:rsid w:val="005201DE"/>
    <w:rsid w:val="00527796"/>
    <w:rsid w:val="0054010F"/>
    <w:rsid w:val="00551214"/>
    <w:rsid w:val="005632CD"/>
    <w:rsid w:val="005C45DD"/>
    <w:rsid w:val="005C599A"/>
    <w:rsid w:val="005C69A6"/>
    <w:rsid w:val="005C788D"/>
    <w:rsid w:val="005D509A"/>
    <w:rsid w:val="00627E0B"/>
    <w:rsid w:val="00631E8C"/>
    <w:rsid w:val="006504E7"/>
    <w:rsid w:val="00655543"/>
    <w:rsid w:val="006628B1"/>
    <w:rsid w:val="00672F78"/>
    <w:rsid w:val="00677574"/>
    <w:rsid w:val="00695E3C"/>
    <w:rsid w:val="006B10A3"/>
    <w:rsid w:val="006B7A45"/>
    <w:rsid w:val="006C0CB7"/>
    <w:rsid w:val="006E4ECE"/>
    <w:rsid w:val="006E55A9"/>
    <w:rsid w:val="006E7CC5"/>
    <w:rsid w:val="00721417"/>
    <w:rsid w:val="00724D60"/>
    <w:rsid w:val="00724F8F"/>
    <w:rsid w:val="00732E50"/>
    <w:rsid w:val="00743A80"/>
    <w:rsid w:val="007466F0"/>
    <w:rsid w:val="00757132"/>
    <w:rsid w:val="00786C3C"/>
    <w:rsid w:val="00795E9D"/>
    <w:rsid w:val="007A2BED"/>
    <w:rsid w:val="007A6C81"/>
    <w:rsid w:val="007B1E7C"/>
    <w:rsid w:val="007C086C"/>
    <w:rsid w:val="007C6196"/>
    <w:rsid w:val="007D2CB7"/>
    <w:rsid w:val="007D70DD"/>
    <w:rsid w:val="008051AD"/>
    <w:rsid w:val="00810FD9"/>
    <w:rsid w:val="00830D03"/>
    <w:rsid w:val="008669F9"/>
    <w:rsid w:val="00872357"/>
    <w:rsid w:val="00874EE8"/>
    <w:rsid w:val="00883F90"/>
    <w:rsid w:val="00891E77"/>
    <w:rsid w:val="008B0ADB"/>
    <w:rsid w:val="008B3D3D"/>
    <w:rsid w:val="008C3DD0"/>
    <w:rsid w:val="008C4795"/>
    <w:rsid w:val="008E14A2"/>
    <w:rsid w:val="008F6072"/>
    <w:rsid w:val="00905D36"/>
    <w:rsid w:val="00923E3F"/>
    <w:rsid w:val="00924671"/>
    <w:rsid w:val="00932532"/>
    <w:rsid w:val="009720E0"/>
    <w:rsid w:val="00976B5D"/>
    <w:rsid w:val="00980D25"/>
    <w:rsid w:val="00990E3E"/>
    <w:rsid w:val="00993546"/>
    <w:rsid w:val="009965D0"/>
    <w:rsid w:val="009974B0"/>
    <w:rsid w:val="009A35B6"/>
    <w:rsid w:val="009A3602"/>
    <w:rsid w:val="009C0A23"/>
    <w:rsid w:val="009C36FB"/>
    <w:rsid w:val="009D0EAA"/>
    <w:rsid w:val="009D2325"/>
    <w:rsid w:val="00A04B94"/>
    <w:rsid w:val="00A059EC"/>
    <w:rsid w:val="00A06319"/>
    <w:rsid w:val="00A13703"/>
    <w:rsid w:val="00A138E1"/>
    <w:rsid w:val="00A31DFE"/>
    <w:rsid w:val="00A42962"/>
    <w:rsid w:val="00A45E66"/>
    <w:rsid w:val="00A5670B"/>
    <w:rsid w:val="00A62B2A"/>
    <w:rsid w:val="00A81894"/>
    <w:rsid w:val="00A86FE8"/>
    <w:rsid w:val="00A90F34"/>
    <w:rsid w:val="00A95F7A"/>
    <w:rsid w:val="00A96828"/>
    <w:rsid w:val="00AA0398"/>
    <w:rsid w:val="00AC360E"/>
    <w:rsid w:val="00AD6C4E"/>
    <w:rsid w:val="00AD7D3E"/>
    <w:rsid w:val="00AE4C7B"/>
    <w:rsid w:val="00AF0033"/>
    <w:rsid w:val="00AF176A"/>
    <w:rsid w:val="00AF3A4F"/>
    <w:rsid w:val="00B15D6B"/>
    <w:rsid w:val="00B2313B"/>
    <w:rsid w:val="00B26217"/>
    <w:rsid w:val="00B3559A"/>
    <w:rsid w:val="00B40E42"/>
    <w:rsid w:val="00B6451F"/>
    <w:rsid w:val="00B76872"/>
    <w:rsid w:val="00B87F97"/>
    <w:rsid w:val="00B930EC"/>
    <w:rsid w:val="00B972C9"/>
    <w:rsid w:val="00BA0CD1"/>
    <w:rsid w:val="00BA260F"/>
    <w:rsid w:val="00BA726F"/>
    <w:rsid w:val="00BC21B3"/>
    <w:rsid w:val="00BC7077"/>
    <w:rsid w:val="00BE4B98"/>
    <w:rsid w:val="00C10B37"/>
    <w:rsid w:val="00C43EEF"/>
    <w:rsid w:val="00C54F06"/>
    <w:rsid w:val="00C550DB"/>
    <w:rsid w:val="00C56C9B"/>
    <w:rsid w:val="00C57462"/>
    <w:rsid w:val="00C61AB6"/>
    <w:rsid w:val="00C75FF0"/>
    <w:rsid w:val="00CA7B53"/>
    <w:rsid w:val="00CB0BE5"/>
    <w:rsid w:val="00CD2BBA"/>
    <w:rsid w:val="00CE7B89"/>
    <w:rsid w:val="00D030D9"/>
    <w:rsid w:val="00D1730B"/>
    <w:rsid w:val="00D37155"/>
    <w:rsid w:val="00D472F3"/>
    <w:rsid w:val="00D518CA"/>
    <w:rsid w:val="00D51ED9"/>
    <w:rsid w:val="00D54BA4"/>
    <w:rsid w:val="00D60374"/>
    <w:rsid w:val="00D60E4B"/>
    <w:rsid w:val="00D66EC8"/>
    <w:rsid w:val="00D744A1"/>
    <w:rsid w:val="00D77786"/>
    <w:rsid w:val="00D8000B"/>
    <w:rsid w:val="00D830D8"/>
    <w:rsid w:val="00D97CEF"/>
    <w:rsid w:val="00DB6A93"/>
    <w:rsid w:val="00DB7C52"/>
    <w:rsid w:val="00DD2167"/>
    <w:rsid w:val="00DD41EC"/>
    <w:rsid w:val="00DD468F"/>
    <w:rsid w:val="00DD4F76"/>
    <w:rsid w:val="00DE61A5"/>
    <w:rsid w:val="00E02DCE"/>
    <w:rsid w:val="00E0372B"/>
    <w:rsid w:val="00E275DD"/>
    <w:rsid w:val="00E462E8"/>
    <w:rsid w:val="00E50E5F"/>
    <w:rsid w:val="00E54324"/>
    <w:rsid w:val="00E575F9"/>
    <w:rsid w:val="00E84DB3"/>
    <w:rsid w:val="00E92313"/>
    <w:rsid w:val="00E9372B"/>
    <w:rsid w:val="00EA2072"/>
    <w:rsid w:val="00EB0E8A"/>
    <w:rsid w:val="00EB1011"/>
    <w:rsid w:val="00EC22A5"/>
    <w:rsid w:val="00ED1427"/>
    <w:rsid w:val="00ED1F0A"/>
    <w:rsid w:val="00EE2BCF"/>
    <w:rsid w:val="00EE44A7"/>
    <w:rsid w:val="00EF1CB2"/>
    <w:rsid w:val="00EF222C"/>
    <w:rsid w:val="00F11551"/>
    <w:rsid w:val="00F146DD"/>
    <w:rsid w:val="00F4196E"/>
    <w:rsid w:val="00F47380"/>
    <w:rsid w:val="00F54550"/>
    <w:rsid w:val="00F563E1"/>
    <w:rsid w:val="00F6089A"/>
    <w:rsid w:val="00F67633"/>
    <w:rsid w:val="00FA30FF"/>
    <w:rsid w:val="00FB023C"/>
    <w:rsid w:val="00FB1E01"/>
    <w:rsid w:val="00FB560D"/>
    <w:rsid w:val="00FB6B5D"/>
    <w:rsid w:val="00FC2319"/>
    <w:rsid w:val="00FF09C9"/>
    <w:rsid w:val="00FF77C4"/>
    <w:rsid w:val="1B1675DA"/>
    <w:rsid w:val="2ADFBDDB"/>
    <w:rsid w:val="453B725B"/>
    <w:rsid w:val="4E4F1B1F"/>
    <w:rsid w:val="55E3F0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D1403"/>
  <w15:chartTrackingRefBased/>
  <w15:docId w15:val="{1E07C780-CAFB-47FE-AFB1-A27B1D457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8E14A2"/>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8E14A2"/>
  </w:style>
  <w:style w:type="character" w:customStyle="1" w:styleId="eop">
    <w:name w:val="eop"/>
    <w:basedOn w:val="DefaultParagraphFont"/>
    <w:rsid w:val="008E14A2"/>
  </w:style>
  <w:style w:type="paragraph" w:styleId="NormalWeb">
    <w:name w:val="Normal (Web)"/>
    <w:basedOn w:val="Normal"/>
    <w:uiPriority w:val="99"/>
    <w:unhideWhenUsed/>
    <w:rsid w:val="00E92313"/>
    <w:pPr>
      <w:spacing w:before="100" w:beforeAutospacing="1" w:after="100" w:afterAutospacing="1" w:line="240" w:lineRule="auto"/>
    </w:pPr>
    <w:rPr>
      <w:rFonts w:ascii="Times New Roman" w:eastAsia="Times New Roman" w:hAnsi="Times New Roman" w:cs="Times New Roman"/>
      <w:lang w:eastAsia="en-GB"/>
    </w:rPr>
  </w:style>
  <w:style w:type="character" w:styleId="Strong">
    <w:name w:val="Strong"/>
    <w:basedOn w:val="DefaultParagraphFont"/>
    <w:uiPriority w:val="22"/>
    <w:qFormat/>
    <w:rsid w:val="00E92313"/>
    <w:rPr>
      <w:b/>
      <w:bCs/>
    </w:rPr>
  </w:style>
  <w:style w:type="character" w:styleId="Emphasis">
    <w:name w:val="Emphasis"/>
    <w:basedOn w:val="DefaultParagraphFont"/>
    <w:uiPriority w:val="20"/>
    <w:qFormat/>
    <w:rsid w:val="00E92313"/>
    <w:rPr>
      <w:i/>
      <w:iCs/>
    </w:rPr>
  </w:style>
  <w:style w:type="paragraph" w:styleId="Revision">
    <w:name w:val="Revision"/>
    <w:hidden/>
    <w:uiPriority w:val="99"/>
    <w:semiHidden/>
    <w:rsid w:val="00BA260F"/>
    <w:pPr>
      <w:spacing w:after="0" w:line="240" w:lineRule="auto"/>
    </w:pPr>
  </w:style>
  <w:style w:type="character" w:styleId="CommentReference">
    <w:name w:val="annotation reference"/>
    <w:basedOn w:val="DefaultParagraphFont"/>
    <w:uiPriority w:val="99"/>
    <w:semiHidden/>
    <w:unhideWhenUsed/>
    <w:rsid w:val="000F0583"/>
    <w:rPr>
      <w:sz w:val="16"/>
      <w:szCs w:val="16"/>
    </w:rPr>
  </w:style>
  <w:style w:type="paragraph" w:styleId="CommentText">
    <w:name w:val="annotation text"/>
    <w:basedOn w:val="Normal"/>
    <w:link w:val="CommentTextChar"/>
    <w:uiPriority w:val="99"/>
    <w:unhideWhenUsed/>
    <w:rsid w:val="000F0583"/>
    <w:pPr>
      <w:spacing w:line="240" w:lineRule="auto"/>
    </w:pPr>
    <w:rPr>
      <w:sz w:val="20"/>
      <w:szCs w:val="20"/>
    </w:rPr>
  </w:style>
  <w:style w:type="character" w:customStyle="1" w:styleId="CommentTextChar">
    <w:name w:val="Comment Text Char"/>
    <w:basedOn w:val="DefaultParagraphFont"/>
    <w:link w:val="CommentText"/>
    <w:uiPriority w:val="99"/>
    <w:rsid w:val="000F0583"/>
    <w:rPr>
      <w:sz w:val="20"/>
      <w:szCs w:val="20"/>
    </w:rPr>
  </w:style>
  <w:style w:type="paragraph" w:styleId="CommentSubject">
    <w:name w:val="annotation subject"/>
    <w:basedOn w:val="CommentText"/>
    <w:next w:val="CommentText"/>
    <w:link w:val="CommentSubjectChar"/>
    <w:uiPriority w:val="99"/>
    <w:semiHidden/>
    <w:unhideWhenUsed/>
    <w:rsid w:val="000F0583"/>
    <w:rPr>
      <w:b/>
      <w:bCs/>
    </w:rPr>
  </w:style>
  <w:style w:type="character" w:customStyle="1" w:styleId="CommentSubjectChar">
    <w:name w:val="Comment Subject Char"/>
    <w:basedOn w:val="CommentTextChar"/>
    <w:link w:val="CommentSubject"/>
    <w:uiPriority w:val="99"/>
    <w:semiHidden/>
    <w:rsid w:val="000F0583"/>
    <w:rPr>
      <w:b/>
      <w:bCs/>
      <w:sz w:val="20"/>
      <w:szCs w:val="20"/>
    </w:rPr>
  </w:style>
  <w:style w:type="character" w:styleId="Hyperlink">
    <w:name w:val="Hyperlink"/>
    <w:basedOn w:val="DefaultParagraphFont"/>
    <w:uiPriority w:val="99"/>
    <w:unhideWhenUsed/>
    <w:rsid w:val="006628B1"/>
    <w:rPr>
      <w:color w:val="467886" w:themeColor="hyperlink"/>
      <w:u w:val="single"/>
    </w:rPr>
  </w:style>
  <w:style w:type="character" w:styleId="UnresolvedMention">
    <w:name w:val="Unresolved Mention"/>
    <w:basedOn w:val="DefaultParagraphFont"/>
    <w:uiPriority w:val="99"/>
    <w:semiHidden/>
    <w:unhideWhenUsed/>
    <w:rsid w:val="006628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rginatlantic.com/holidays"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virginatlantic.com/" TargetMode="External"/><Relationship Id="rId5" Type="http://schemas.openxmlformats.org/officeDocument/2006/relationships/settings" Target="settings.xml"/><Relationship Id="rId10" Type="http://schemas.openxmlformats.org/officeDocument/2006/relationships/hyperlink" Target="mailto:press.office@fly.virgin.com" TargetMode="External"/><Relationship Id="rId4" Type="http://schemas.openxmlformats.org/officeDocument/2006/relationships/styles" Target="styles.xml"/><Relationship Id="rId9" Type="http://schemas.openxmlformats.org/officeDocument/2006/relationships/hyperlink" Target="http://www.virginatlant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54A58F974D1B4C9B262070EADE75E3" ma:contentTypeVersion="20" ma:contentTypeDescription="Create a new document." ma:contentTypeScope="" ma:versionID="13eadb756994b8fd50282375ffced5ea">
  <xsd:schema xmlns:xsd="http://www.w3.org/2001/XMLSchema" xmlns:xs="http://www.w3.org/2001/XMLSchema" xmlns:p="http://schemas.microsoft.com/office/2006/metadata/properties" xmlns:ns2="4257e54c-a0cb-4567-ab22-64cbba4e5a34" xmlns:ns3="ace3450b-b13a-4403-86a9-f9aac55d9b2c" targetNamespace="http://schemas.microsoft.com/office/2006/metadata/properties" ma:root="true" ma:fieldsID="1f863b5d38e1b5a83159e80a1c0846d1" ns2:_="" ns3:_="">
    <xsd:import namespace="4257e54c-a0cb-4567-ab22-64cbba4e5a34"/>
    <xsd:import namespace="ace3450b-b13a-4403-86a9-f9aac55d9b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in_x003a_2515"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57e54c-a0cb-4567-ab22-64cbba4e5a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744505-c4fa-4349-a6ea-18af235d36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in_x003a_2515" ma:index="26" nillable="true" ma:displayName="Download pin" ma:default="2515" ma:description="2515" ma:format="Dropdown" ma:internalName="Pin_x003a_2515">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ce3450b-b13a-4403-86a9-f9aac55d9b2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18c501-ae4b-4f06-a605-1bf2f85115c8}" ma:internalName="TaxCatchAll" ma:showField="CatchAllData" ma:web="ace3450b-b13a-4403-86a9-f9aac55d9b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in_x003a_2515 xmlns="4257e54c-a0cb-4567-ab22-64cbba4e5a34">2515</Pin_x003a_2515>
    <TaxCatchAll xmlns="ace3450b-b13a-4403-86a9-f9aac55d9b2c" xsi:nil="true"/>
    <lcf76f155ced4ddcb4097134ff3c332f xmlns="4257e54c-a0cb-4567-ab22-64cbba4e5a3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CC06ED5-4178-4E35-86B8-B9469F8FC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57e54c-a0cb-4567-ab22-64cbba4e5a34"/>
    <ds:schemaRef ds:uri="ace3450b-b13a-4403-86a9-f9aac55d9b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D142D3-8F97-4F0A-A060-40EDAA342C42}">
  <ds:schemaRefs>
    <ds:schemaRef ds:uri="http://schemas.microsoft.com/sharepoint/v3/contenttype/forms"/>
  </ds:schemaRefs>
</ds:datastoreItem>
</file>

<file path=customXml/itemProps3.xml><?xml version="1.0" encoding="utf-8"?>
<ds:datastoreItem xmlns:ds="http://schemas.openxmlformats.org/officeDocument/2006/customXml" ds:itemID="{716C1AE2-AEF2-4EB9-A0A1-79CC28F1976E}">
  <ds:schemaRefs>
    <ds:schemaRef ds:uri="http://schemas.microsoft.com/office/2006/metadata/properties"/>
    <ds:schemaRef ds:uri="http://schemas.microsoft.com/office/infopath/2007/PartnerControls"/>
    <ds:schemaRef ds:uri="4257e54c-a0cb-4567-ab22-64cbba4e5a34"/>
    <ds:schemaRef ds:uri="ace3450b-b13a-4403-86a9-f9aac55d9b2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1085</Words>
  <Characters>6186</Characters>
  <Application>Microsoft Office Word</Application>
  <DocSecurity>0</DocSecurity>
  <Lines>51</Lines>
  <Paragraphs>14</Paragraphs>
  <ScaleCrop>false</ScaleCrop>
  <Company/>
  <LinksUpToDate>false</LinksUpToDate>
  <CharactersWithSpaces>7257</CharactersWithSpaces>
  <SharedDoc>false</SharedDoc>
  <HLinks>
    <vt:vector size="24" baseType="variant">
      <vt:variant>
        <vt:i4>2228284</vt:i4>
      </vt:variant>
      <vt:variant>
        <vt:i4>9</vt:i4>
      </vt:variant>
      <vt:variant>
        <vt:i4>0</vt:i4>
      </vt:variant>
      <vt:variant>
        <vt:i4>5</vt:i4>
      </vt:variant>
      <vt:variant>
        <vt:lpwstr>http://www.virginatlantic.com/</vt:lpwstr>
      </vt:variant>
      <vt:variant>
        <vt:lpwstr/>
      </vt:variant>
      <vt:variant>
        <vt:i4>131132</vt:i4>
      </vt:variant>
      <vt:variant>
        <vt:i4>6</vt:i4>
      </vt:variant>
      <vt:variant>
        <vt:i4>0</vt:i4>
      </vt:variant>
      <vt:variant>
        <vt:i4>5</vt:i4>
      </vt:variant>
      <vt:variant>
        <vt:lpwstr>mailto:press.office@fly.virgin.com</vt:lpwstr>
      </vt:variant>
      <vt:variant>
        <vt:lpwstr/>
      </vt:variant>
      <vt:variant>
        <vt:i4>2228284</vt:i4>
      </vt:variant>
      <vt:variant>
        <vt:i4>3</vt:i4>
      </vt:variant>
      <vt:variant>
        <vt:i4>0</vt:i4>
      </vt:variant>
      <vt:variant>
        <vt:i4>5</vt:i4>
      </vt:variant>
      <vt:variant>
        <vt:lpwstr>http://www.virginatlantic.com/</vt:lpwstr>
      </vt:variant>
      <vt:variant>
        <vt:lpwstr/>
      </vt:variant>
      <vt:variant>
        <vt:i4>3538981</vt:i4>
      </vt:variant>
      <vt:variant>
        <vt:i4>0</vt:i4>
      </vt:variant>
      <vt:variant>
        <vt:i4>0</vt:i4>
      </vt:variant>
      <vt:variant>
        <vt:i4>5</vt:i4>
      </vt:variant>
      <vt:variant>
        <vt:lpwstr>http://www.virginatlantic.com/holidays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 Pedley</dc:creator>
  <cp:keywords/>
  <dc:description/>
  <cp:lastModifiedBy>Natalia Pedley</cp:lastModifiedBy>
  <cp:revision>4</cp:revision>
  <dcterms:created xsi:type="dcterms:W3CDTF">2026-05-14T08:23:00Z</dcterms:created>
  <dcterms:modified xsi:type="dcterms:W3CDTF">2026-05-15T10:09:00Z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0x0101002B54A58F974D1B4C9B262070EADE75E3</vt:lpwstr>
  </property>
  <property fmtid="{D5CDD505-2E9C-101B-9397-08002B2CF9AE}" pid="3" name="MediaServiceImageTags">
    <vt:lpwstr/>
  </property>
  <property fmtid="{D5CDD505-2E9C-101B-9397-08002B2CF9AE}" pid="4" name="docLang">
    <vt:lpwstr>en</vt:lpwstr>
  </property>
</Properties>
</file>